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BC" w:rsidRPr="00462921" w:rsidRDefault="00147F3D" w:rsidP="00462921">
      <w:pPr>
        <w:spacing w:line="360" w:lineRule="auto"/>
        <w:jc w:val="center"/>
        <w:rPr>
          <w:rFonts w:ascii="Arial" w:hAnsi="Arial" w:cs="Arial"/>
          <w:b/>
          <w:sz w:val="24"/>
          <w:szCs w:val="24"/>
        </w:rPr>
      </w:pPr>
      <w:r w:rsidRPr="00462921">
        <w:rPr>
          <w:rFonts w:ascii="Arial" w:hAnsi="Arial" w:cs="Arial"/>
          <w:b/>
          <w:sz w:val="24"/>
          <w:szCs w:val="24"/>
        </w:rPr>
        <w:t>Formação, Tradição  e Rupturas: Vestígios Culturais de Famílias Judias Alemãs Em Rolândia (1930-1945)</w:t>
      </w:r>
    </w:p>
    <w:p w:rsidR="00147F3D" w:rsidRPr="00462921" w:rsidRDefault="00147F3D" w:rsidP="00462921">
      <w:pPr>
        <w:spacing w:line="360" w:lineRule="auto"/>
        <w:jc w:val="right"/>
        <w:rPr>
          <w:rFonts w:ascii="Arial" w:hAnsi="Arial" w:cs="Arial"/>
          <w:sz w:val="24"/>
          <w:szCs w:val="24"/>
        </w:rPr>
      </w:pPr>
      <w:r w:rsidRPr="00462921">
        <w:rPr>
          <w:rFonts w:ascii="Arial" w:hAnsi="Arial" w:cs="Arial"/>
          <w:sz w:val="24"/>
          <w:szCs w:val="24"/>
        </w:rPr>
        <w:t xml:space="preserve">Helena </w:t>
      </w:r>
      <w:proofErr w:type="spellStart"/>
      <w:r w:rsidRPr="00462921">
        <w:rPr>
          <w:rFonts w:ascii="Arial" w:hAnsi="Arial" w:cs="Arial"/>
          <w:sz w:val="24"/>
          <w:szCs w:val="24"/>
        </w:rPr>
        <w:t>Ragusa</w:t>
      </w:r>
      <w:proofErr w:type="spellEnd"/>
      <w:r w:rsidRPr="00462921">
        <w:rPr>
          <w:rFonts w:ascii="Arial" w:hAnsi="Arial" w:cs="Arial"/>
          <w:sz w:val="24"/>
          <w:szCs w:val="24"/>
        </w:rPr>
        <w:t xml:space="preserve"> ( UNESP -ASSIS)</w:t>
      </w:r>
    </w:p>
    <w:p w:rsidR="007D0DE3" w:rsidRPr="00462921" w:rsidRDefault="007D0DE3" w:rsidP="00462921">
      <w:pPr>
        <w:spacing w:line="360" w:lineRule="auto"/>
        <w:jc w:val="right"/>
        <w:rPr>
          <w:rFonts w:ascii="Arial" w:hAnsi="Arial" w:cs="Arial"/>
          <w:sz w:val="24"/>
          <w:szCs w:val="24"/>
        </w:rPr>
      </w:pPr>
    </w:p>
    <w:p w:rsidR="00052245" w:rsidRPr="00462921" w:rsidRDefault="007D0DE3" w:rsidP="00462921">
      <w:pPr>
        <w:spacing w:line="360" w:lineRule="auto"/>
        <w:jc w:val="both"/>
        <w:rPr>
          <w:rFonts w:ascii="Arial" w:hAnsi="Arial" w:cs="Arial"/>
          <w:sz w:val="24"/>
          <w:szCs w:val="24"/>
        </w:rPr>
      </w:pPr>
      <w:r w:rsidRPr="00462921">
        <w:rPr>
          <w:rFonts w:ascii="Arial" w:hAnsi="Arial" w:cs="Arial"/>
          <w:sz w:val="24"/>
          <w:szCs w:val="24"/>
        </w:rPr>
        <w:tab/>
      </w:r>
      <w:r w:rsidR="00AA58F4" w:rsidRPr="00462921">
        <w:rPr>
          <w:rFonts w:ascii="Arial" w:hAnsi="Arial" w:cs="Arial"/>
          <w:sz w:val="24"/>
          <w:szCs w:val="24"/>
        </w:rPr>
        <w:t xml:space="preserve">Foi entre </w:t>
      </w:r>
      <w:r w:rsidR="00941D49" w:rsidRPr="00462921">
        <w:rPr>
          <w:rFonts w:ascii="Arial" w:hAnsi="Arial" w:cs="Arial"/>
          <w:sz w:val="24"/>
          <w:szCs w:val="24"/>
        </w:rPr>
        <w:t xml:space="preserve">fotografias, </w:t>
      </w:r>
      <w:r w:rsidR="00AA58F4" w:rsidRPr="00462921">
        <w:rPr>
          <w:rFonts w:ascii="Arial" w:hAnsi="Arial" w:cs="Arial"/>
          <w:sz w:val="24"/>
          <w:szCs w:val="24"/>
        </w:rPr>
        <w:t>cartas e outras fontes disponíveis no Centro de Documentação e Pesquisa da Universidade Estadual de Londrina</w:t>
      </w:r>
      <w:r w:rsidR="003E4441" w:rsidRPr="00462921">
        <w:rPr>
          <w:rFonts w:ascii="Arial" w:hAnsi="Arial" w:cs="Arial"/>
          <w:sz w:val="24"/>
          <w:szCs w:val="24"/>
        </w:rPr>
        <w:t>, sob o olhar atento do professor Marco Ant</w:t>
      </w:r>
      <w:r w:rsidR="007078EE" w:rsidRPr="00462921">
        <w:rPr>
          <w:rFonts w:ascii="Arial" w:hAnsi="Arial" w:cs="Arial"/>
          <w:sz w:val="24"/>
          <w:szCs w:val="24"/>
        </w:rPr>
        <w:t>o</w:t>
      </w:r>
      <w:r w:rsidR="003E4441" w:rsidRPr="00462921">
        <w:rPr>
          <w:rFonts w:ascii="Arial" w:hAnsi="Arial" w:cs="Arial"/>
          <w:sz w:val="24"/>
          <w:szCs w:val="24"/>
        </w:rPr>
        <w:t>nio Neves Soares</w:t>
      </w:r>
      <w:r w:rsidR="00AA58F4" w:rsidRPr="00462921">
        <w:rPr>
          <w:rFonts w:ascii="Arial" w:hAnsi="Arial" w:cs="Arial"/>
          <w:sz w:val="24"/>
          <w:szCs w:val="24"/>
        </w:rPr>
        <w:t xml:space="preserve"> que surgiu es</w:t>
      </w:r>
      <w:r w:rsidR="00FA1F50" w:rsidRPr="00462921">
        <w:rPr>
          <w:rFonts w:ascii="Arial" w:hAnsi="Arial" w:cs="Arial"/>
          <w:sz w:val="24"/>
          <w:szCs w:val="24"/>
        </w:rPr>
        <w:t>t</w:t>
      </w:r>
      <w:r w:rsidR="00AA58F4" w:rsidRPr="00462921">
        <w:rPr>
          <w:rFonts w:ascii="Arial" w:hAnsi="Arial" w:cs="Arial"/>
          <w:sz w:val="24"/>
          <w:szCs w:val="24"/>
        </w:rPr>
        <w:t>a pesquisa. Minha investigação inicial era</w:t>
      </w:r>
      <w:r w:rsidR="003E4441" w:rsidRPr="00462921">
        <w:rPr>
          <w:rFonts w:ascii="Arial" w:hAnsi="Arial" w:cs="Arial"/>
          <w:sz w:val="24"/>
          <w:szCs w:val="24"/>
        </w:rPr>
        <w:t xml:space="preserve"> saber mais</w:t>
      </w:r>
      <w:r w:rsidR="004F6B26" w:rsidRPr="00462921">
        <w:rPr>
          <w:rFonts w:ascii="Arial" w:hAnsi="Arial" w:cs="Arial"/>
          <w:sz w:val="24"/>
          <w:szCs w:val="24"/>
        </w:rPr>
        <w:t xml:space="preserve"> acerca</w:t>
      </w:r>
      <w:r w:rsidR="00AA58F4" w:rsidRPr="00462921">
        <w:rPr>
          <w:rFonts w:ascii="Arial" w:hAnsi="Arial" w:cs="Arial"/>
          <w:sz w:val="24"/>
          <w:szCs w:val="24"/>
        </w:rPr>
        <w:t xml:space="preserve"> </w:t>
      </w:r>
      <w:r w:rsidR="004F6B26" w:rsidRPr="00462921">
        <w:rPr>
          <w:rFonts w:ascii="Arial" w:hAnsi="Arial" w:cs="Arial"/>
          <w:sz w:val="24"/>
          <w:szCs w:val="24"/>
        </w:rPr>
        <w:t>d</w:t>
      </w:r>
      <w:r w:rsidR="00AA58F4" w:rsidRPr="00462921">
        <w:rPr>
          <w:rFonts w:ascii="Arial" w:hAnsi="Arial" w:cs="Arial"/>
          <w:sz w:val="24"/>
          <w:szCs w:val="24"/>
        </w:rPr>
        <w:t>a vinda d</w:t>
      </w:r>
      <w:r w:rsidR="007078EE" w:rsidRPr="00462921">
        <w:rPr>
          <w:rFonts w:ascii="Arial" w:hAnsi="Arial" w:cs="Arial"/>
          <w:sz w:val="24"/>
          <w:szCs w:val="24"/>
        </w:rPr>
        <w:t>e algumas</w:t>
      </w:r>
      <w:r w:rsidR="00AA58F4" w:rsidRPr="00462921">
        <w:rPr>
          <w:rFonts w:ascii="Arial" w:hAnsi="Arial" w:cs="Arial"/>
          <w:sz w:val="24"/>
          <w:szCs w:val="24"/>
        </w:rPr>
        <w:t xml:space="preserve"> famílias judias alemãs que foram se estabelecer em Rolândia entre as décadas de 1930 e 1940</w:t>
      </w:r>
      <w:r w:rsidR="007078EE" w:rsidRPr="00462921">
        <w:rPr>
          <w:rFonts w:ascii="Arial" w:hAnsi="Arial" w:cs="Arial"/>
          <w:sz w:val="24"/>
          <w:szCs w:val="24"/>
        </w:rPr>
        <w:t>.</w:t>
      </w:r>
    </w:p>
    <w:p w:rsidR="00FA1F50" w:rsidRPr="00462921" w:rsidRDefault="003C526C" w:rsidP="00462921">
      <w:pPr>
        <w:autoSpaceDE w:val="0"/>
        <w:autoSpaceDN w:val="0"/>
        <w:adjustRightInd w:val="0"/>
        <w:spacing w:line="360" w:lineRule="auto"/>
        <w:ind w:firstLine="708"/>
        <w:jc w:val="both"/>
        <w:rPr>
          <w:rFonts w:ascii="Arial" w:hAnsi="Arial" w:cs="Arial"/>
          <w:sz w:val="24"/>
          <w:szCs w:val="24"/>
        </w:rPr>
      </w:pPr>
      <w:r>
        <w:rPr>
          <w:rFonts w:ascii="Arial" w:hAnsi="Arial" w:cs="Arial"/>
          <w:sz w:val="24"/>
          <w:szCs w:val="24"/>
        </w:rPr>
        <w:t xml:space="preserve">No Brasil, </w:t>
      </w:r>
      <w:r w:rsidR="008A2067" w:rsidRPr="00462921">
        <w:rPr>
          <w:rFonts w:ascii="Arial" w:hAnsi="Arial" w:cs="Arial"/>
          <w:sz w:val="24"/>
          <w:szCs w:val="24"/>
        </w:rPr>
        <w:t>a presença judaica</w:t>
      </w:r>
      <w:r w:rsidR="00B43DED" w:rsidRPr="00462921">
        <w:rPr>
          <w:rFonts w:ascii="Arial" w:hAnsi="Arial" w:cs="Arial"/>
          <w:sz w:val="24"/>
          <w:szCs w:val="24"/>
        </w:rPr>
        <w:t xml:space="preserve"> perpassa por quase todos </w:t>
      </w:r>
      <w:r w:rsidR="00FA1F50" w:rsidRPr="00462921">
        <w:rPr>
          <w:rFonts w:ascii="Arial" w:hAnsi="Arial" w:cs="Arial"/>
          <w:sz w:val="24"/>
          <w:szCs w:val="24"/>
        </w:rPr>
        <w:t xml:space="preserve">os períodos </w:t>
      </w:r>
      <w:r>
        <w:rPr>
          <w:rFonts w:ascii="Arial" w:hAnsi="Arial" w:cs="Arial"/>
          <w:sz w:val="24"/>
          <w:szCs w:val="24"/>
        </w:rPr>
        <w:t>da história</w:t>
      </w:r>
      <w:r w:rsidR="00FA1F50" w:rsidRPr="00462921">
        <w:rPr>
          <w:rFonts w:ascii="Arial" w:hAnsi="Arial" w:cs="Arial"/>
          <w:sz w:val="24"/>
          <w:szCs w:val="24"/>
        </w:rPr>
        <w:t>, começando pela chegada dos portugueses</w:t>
      </w:r>
      <w:r w:rsidR="00B43DED" w:rsidRPr="00462921">
        <w:rPr>
          <w:rFonts w:ascii="Arial" w:hAnsi="Arial" w:cs="Arial"/>
          <w:sz w:val="24"/>
          <w:szCs w:val="24"/>
        </w:rPr>
        <w:t xml:space="preserve">. </w:t>
      </w:r>
      <w:r w:rsidR="004F6B26" w:rsidRPr="00462921">
        <w:rPr>
          <w:rFonts w:ascii="Arial" w:hAnsi="Arial" w:cs="Arial"/>
          <w:sz w:val="24"/>
          <w:szCs w:val="24"/>
        </w:rPr>
        <w:t>A</w:t>
      </w:r>
      <w:r w:rsidR="00FA1F50" w:rsidRPr="00462921">
        <w:rPr>
          <w:rFonts w:ascii="Arial" w:hAnsi="Arial" w:cs="Arial"/>
          <w:sz w:val="24"/>
          <w:szCs w:val="24"/>
        </w:rPr>
        <w:t xml:space="preserve">s </w:t>
      </w:r>
      <w:r w:rsidR="00B43DED" w:rsidRPr="00462921">
        <w:rPr>
          <w:rFonts w:ascii="Arial" w:hAnsi="Arial" w:cs="Arial"/>
          <w:sz w:val="24"/>
          <w:szCs w:val="24"/>
        </w:rPr>
        <w:t xml:space="preserve"> perseguições sofridas </w:t>
      </w:r>
      <w:r w:rsidR="004F6B26" w:rsidRPr="00462921">
        <w:rPr>
          <w:rFonts w:ascii="Arial" w:hAnsi="Arial" w:cs="Arial"/>
          <w:sz w:val="24"/>
          <w:szCs w:val="24"/>
        </w:rPr>
        <w:t>pel</w:t>
      </w:r>
      <w:r w:rsidR="00B43DED" w:rsidRPr="00462921">
        <w:rPr>
          <w:rFonts w:ascii="Arial" w:hAnsi="Arial" w:cs="Arial"/>
          <w:sz w:val="24"/>
          <w:szCs w:val="24"/>
        </w:rPr>
        <w:t>os judeus na Europa</w:t>
      </w:r>
      <w:r w:rsidR="00B1346D" w:rsidRPr="00462921">
        <w:rPr>
          <w:rFonts w:ascii="Arial" w:hAnsi="Arial" w:cs="Arial"/>
          <w:sz w:val="24"/>
          <w:szCs w:val="24"/>
        </w:rPr>
        <w:t xml:space="preserve">, </w:t>
      </w:r>
      <w:r>
        <w:rPr>
          <w:rFonts w:ascii="Arial" w:hAnsi="Arial" w:cs="Arial"/>
          <w:sz w:val="24"/>
          <w:szCs w:val="24"/>
        </w:rPr>
        <w:t>teriam sido</w:t>
      </w:r>
      <w:r w:rsidR="004F6B26" w:rsidRPr="00462921">
        <w:rPr>
          <w:rFonts w:ascii="Arial" w:hAnsi="Arial" w:cs="Arial"/>
          <w:sz w:val="24"/>
          <w:szCs w:val="24"/>
        </w:rPr>
        <w:t xml:space="preserve"> </w:t>
      </w:r>
      <w:r w:rsidR="00FA1F50" w:rsidRPr="00462921">
        <w:rPr>
          <w:rFonts w:ascii="Arial" w:hAnsi="Arial" w:cs="Arial"/>
          <w:sz w:val="24"/>
          <w:szCs w:val="24"/>
        </w:rPr>
        <w:t>a  principal</w:t>
      </w:r>
      <w:r w:rsidR="004F6B26" w:rsidRPr="00462921">
        <w:rPr>
          <w:rFonts w:ascii="Arial" w:hAnsi="Arial" w:cs="Arial"/>
          <w:sz w:val="24"/>
          <w:szCs w:val="24"/>
        </w:rPr>
        <w:t xml:space="preserve"> causa</w:t>
      </w:r>
      <w:r w:rsidR="00B43DED" w:rsidRPr="00462921">
        <w:rPr>
          <w:rFonts w:ascii="Arial" w:hAnsi="Arial" w:cs="Arial"/>
          <w:sz w:val="24"/>
          <w:szCs w:val="24"/>
        </w:rPr>
        <w:t xml:space="preserve"> para que</w:t>
      </w:r>
      <w:r w:rsidR="004F6B26" w:rsidRPr="00462921">
        <w:rPr>
          <w:rFonts w:ascii="Arial" w:hAnsi="Arial" w:cs="Arial"/>
          <w:sz w:val="24"/>
          <w:szCs w:val="24"/>
        </w:rPr>
        <w:t xml:space="preserve"> tais indivíduos </w:t>
      </w:r>
      <w:r w:rsidR="00FA1F50" w:rsidRPr="00462921">
        <w:rPr>
          <w:rFonts w:ascii="Arial" w:hAnsi="Arial" w:cs="Arial"/>
          <w:sz w:val="24"/>
          <w:szCs w:val="24"/>
        </w:rPr>
        <w:t xml:space="preserve">deixassem seus lares e viessem </w:t>
      </w:r>
      <w:r w:rsidR="00B43DED" w:rsidRPr="00462921">
        <w:rPr>
          <w:rFonts w:ascii="Arial" w:hAnsi="Arial" w:cs="Arial"/>
          <w:sz w:val="24"/>
          <w:szCs w:val="24"/>
        </w:rPr>
        <w:t>aporta</w:t>
      </w:r>
      <w:r w:rsidR="00FA1F50" w:rsidRPr="00462921">
        <w:rPr>
          <w:rFonts w:ascii="Arial" w:hAnsi="Arial" w:cs="Arial"/>
          <w:sz w:val="24"/>
          <w:szCs w:val="24"/>
        </w:rPr>
        <w:t>r em nosso território, quando ainda</w:t>
      </w:r>
      <w:r w:rsidR="00B1346D" w:rsidRPr="00462921">
        <w:rPr>
          <w:rFonts w:ascii="Arial" w:hAnsi="Arial" w:cs="Arial"/>
          <w:sz w:val="24"/>
          <w:szCs w:val="24"/>
        </w:rPr>
        <w:t xml:space="preserve"> éramos colônia,</w:t>
      </w:r>
      <w:r w:rsidR="004D577B" w:rsidRPr="00462921">
        <w:rPr>
          <w:rFonts w:ascii="Arial" w:hAnsi="Arial" w:cs="Arial"/>
          <w:sz w:val="24"/>
          <w:szCs w:val="24"/>
        </w:rPr>
        <w:t xml:space="preserve"> já na segunda metade do século XVI</w:t>
      </w:r>
      <w:r w:rsidR="00B43DED" w:rsidRPr="00462921">
        <w:rPr>
          <w:rFonts w:ascii="Arial" w:hAnsi="Arial" w:cs="Arial"/>
          <w:sz w:val="24"/>
          <w:szCs w:val="24"/>
        </w:rPr>
        <w:t xml:space="preserve">. </w:t>
      </w:r>
    </w:p>
    <w:p w:rsidR="008A2067" w:rsidRPr="00462921" w:rsidRDefault="00B43DED" w:rsidP="00462921">
      <w:pPr>
        <w:autoSpaceDE w:val="0"/>
        <w:autoSpaceDN w:val="0"/>
        <w:adjustRightInd w:val="0"/>
        <w:spacing w:line="360" w:lineRule="auto"/>
        <w:ind w:firstLine="708"/>
        <w:jc w:val="both"/>
        <w:rPr>
          <w:rFonts w:ascii="Arial" w:hAnsi="Arial" w:cs="Arial"/>
          <w:sz w:val="24"/>
          <w:szCs w:val="24"/>
        </w:rPr>
      </w:pPr>
      <w:r w:rsidRPr="00462921">
        <w:rPr>
          <w:rFonts w:ascii="Arial" w:hAnsi="Arial" w:cs="Arial"/>
          <w:sz w:val="24"/>
          <w:szCs w:val="24"/>
        </w:rPr>
        <w:t>Nest</w:t>
      </w:r>
      <w:r w:rsidR="00462921" w:rsidRPr="00462921">
        <w:rPr>
          <w:rFonts w:ascii="Arial" w:hAnsi="Arial" w:cs="Arial"/>
          <w:sz w:val="24"/>
          <w:szCs w:val="24"/>
        </w:rPr>
        <w:t>e</w:t>
      </w:r>
      <w:r w:rsidRPr="00462921">
        <w:rPr>
          <w:rFonts w:ascii="Arial" w:hAnsi="Arial" w:cs="Arial"/>
          <w:sz w:val="24"/>
          <w:szCs w:val="24"/>
        </w:rPr>
        <w:t xml:space="preserve"> </w:t>
      </w:r>
      <w:r w:rsidR="00462921" w:rsidRPr="00462921">
        <w:rPr>
          <w:rFonts w:ascii="Arial" w:hAnsi="Arial" w:cs="Arial"/>
          <w:sz w:val="24"/>
          <w:szCs w:val="24"/>
        </w:rPr>
        <w:t xml:space="preserve">estudo, optamos por </w:t>
      </w:r>
      <w:r w:rsidRPr="00462921">
        <w:rPr>
          <w:rFonts w:ascii="Arial" w:hAnsi="Arial" w:cs="Arial"/>
          <w:sz w:val="24"/>
          <w:szCs w:val="24"/>
        </w:rPr>
        <w:t>foca</w:t>
      </w:r>
      <w:r w:rsidR="00462921" w:rsidRPr="00462921">
        <w:rPr>
          <w:rFonts w:ascii="Arial" w:hAnsi="Arial" w:cs="Arial"/>
          <w:sz w:val="24"/>
          <w:szCs w:val="24"/>
        </w:rPr>
        <w:t>r</w:t>
      </w:r>
      <w:r w:rsidRPr="00462921">
        <w:rPr>
          <w:rFonts w:ascii="Arial" w:hAnsi="Arial" w:cs="Arial"/>
          <w:sz w:val="24"/>
          <w:szCs w:val="24"/>
        </w:rPr>
        <w:t xml:space="preserve"> nossos esforços em saber um pouco mais a respeito dos judeus que foram se estabelecer em Rolândia, no século XX. </w:t>
      </w:r>
      <w:r w:rsidR="00052245" w:rsidRPr="00462921">
        <w:rPr>
          <w:rFonts w:ascii="Arial" w:hAnsi="Arial" w:cs="Arial"/>
          <w:sz w:val="24"/>
          <w:szCs w:val="24"/>
        </w:rPr>
        <w:t xml:space="preserve">Embora a </w:t>
      </w:r>
      <w:r w:rsidR="00FA1F50" w:rsidRPr="00462921">
        <w:rPr>
          <w:rFonts w:ascii="Arial" w:hAnsi="Arial" w:cs="Arial"/>
          <w:sz w:val="24"/>
          <w:szCs w:val="24"/>
        </w:rPr>
        <w:t>região</w:t>
      </w:r>
      <w:r w:rsidR="00052245" w:rsidRPr="00462921">
        <w:rPr>
          <w:rFonts w:ascii="Arial" w:hAnsi="Arial" w:cs="Arial"/>
          <w:sz w:val="24"/>
          <w:szCs w:val="24"/>
        </w:rPr>
        <w:t xml:space="preserve"> já venha sendo objeto de pesquisa </w:t>
      </w:r>
      <w:r w:rsidR="00462921" w:rsidRPr="00462921">
        <w:rPr>
          <w:rFonts w:ascii="Arial" w:hAnsi="Arial" w:cs="Arial"/>
          <w:sz w:val="24"/>
          <w:szCs w:val="24"/>
        </w:rPr>
        <w:t>para aqueles que se</w:t>
      </w:r>
      <w:r w:rsidR="00052245" w:rsidRPr="00462921">
        <w:rPr>
          <w:rFonts w:ascii="Arial" w:hAnsi="Arial" w:cs="Arial"/>
          <w:sz w:val="24"/>
          <w:szCs w:val="24"/>
        </w:rPr>
        <w:t xml:space="preserve"> interessa</w:t>
      </w:r>
      <w:r w:rsidR="00462921" w:rsidRPr="00462921">
        <w:rPr>
          <w:rFonts w:ascii="Arial" w:hAnsi="Arial" w:cs="Arial"/>
          <w:sz w:val="24"/>
          <w:szCs w:val="24"/>
        </w:rPr>
        <w:t>m</w:t>
      </w:r>
      <w:r w:rsidR="00052245" w:rsidRPr="00462921">
        <w:rPr>
          <w:rFonts w:ascii="Arial" w:hAnsi="Arial" w:cs="Arial"/>
          <w:sz w:val="24"/>
          <w:szCs w:val="24"/>
        </w:rPr>
        <w:t xml:space="preserve"> </w:t>
      </w:r>
      <w:r w:rsidR="00462921" w:rsidRPr="00462921">
        <w:rPr>
          <w:rFonts w:ascii="Arial" w:hAnsi="Arial" w:cs="Arial"/>
          <w:sz w:val="24"/>
          <w:szCs w:val="24"/>
        </w:rPr>
        <w:t>pel</w:t>
      </w:r>
      <w:r w:rsidR="00052245" w:rsidRPr="00462921">
        <w:rPr>
          <w:rFonts w:ascii="Arial" w:hAnsi="Arial" w:cs="Arial"/>
          <w:sz w:val="24"/>
          <w:szCs w:val="24"/>
        </w:rPr>
        <w:t>a vinda de</w:t>
      </w:r>
      <w:r w:rsidR="00B43546" w:rsidRPr="00462921">
        <w:rPr>
          <w:rFonts w:ascii="Arial" w:hAnsi="Arial" w:cs="Arial"/>
          <w:sz w:val="24"/>
          <w:szCs w:val="24"/>
        </w:rPr>
        <w:t>stes agentes</w:t>
      </w:r>
      <w:r w:rsidR="00052245" w:rsidRPr="00462921">
        <w:rPr>
          <w:rFonts w:ascii="Arial" w:hAnsi="Arial" w:cs="Arial"/>
          <w:sz w:val="24"/>
          <w:szCs w:val="24"/>
        </w:rPr>
        <w:t xml:space="preserve"> para o Brasil, </w:t>
      </w:r>
      <w:r w:rsidR="00462921" w:rsidRPr="00462921">
        <w:rPr>
          <w:rFonts w:ascii="Arial" w:hAnsi="Arial" w:cs="Arial"/>
          <w:sz w:val="24"/>
          <w:szCs w:val="24"/>
        </w:rPr>
        <w:t xml:space="preserve">percebemos haver </w:t>
      </w:r>
      <w:r w:rsidR="00052245" w:rsidRPr="00462921">
        <w:rPr>
          <w:rFonts w:ascii="Arial" w:hAnsi="Arial" w:cs="Arial"/>
          <w:sz w:val="24"/>
          <w:szCs w:val="24"/>
        </w:rPr>
        <w:t xml:space="preserve">um leque bastante </w:t>
      </w:r>
      <w:r w:rsidR="00462921" w:rsidRPr="00462921">
        <w:rPr>
          <w:rFonts w:ascii="Arial" w:hAnsi="Arial" w:cs="Arial"/>
          <w:sz w:val="24"/>
          <w:szCs w:val="24"/>
        </w:rPr>
        <w:t>amplo</w:t>
      </w:r>
      <w:r w:rsidR="00052245" w:rsidRPr="00462921">
        <w:rPr>
          <w:rFonts w:ascii="Arial" w:hAnsi="Arial" w:cs="Arial"/>
          <w:sz w:val="24"/>
          <w:szCs w:val="24"/>
        </w:rPr>
        <w:t xml:space="preserve"> </w:t>
      </w:r>
      <w:r w:rsidR="00462921" w:rsidRPr="00462921">
        <w:rPr>
          <w:rFonts w:ascii="Arial" w:hAnsi="Arial" w:cs="Arial"/>
          <w:sz w:val="24"/>
          <w:szCs w:val="24"/>
        </w:rPr>
        <w:t xml:space="preserve">ainda de questões que </w:t>
      </w:r>
      <w:r w:rsidR="00052245" w:rsidRPr="00462921">
        <w:rPr>
          <w:rFonts w:ascii="Arial" w:hAnsi="Arial" w:cs="Arial"/>
          <w:sz w:val="24"/>
          <w:szCs w:val="24"/>
        </w:rPr>
        <w:t xml:space="preserve">podem e devem ser </w:t>
      </w:r>
      <w:r w:rsidR="00B43546" w:rsidRPr="00462921">
        <w:rPr>
          <w:rFonts w:ascii="Arial" w:hAnsi="Arial" w:cs="Arial"/>
          <w:sz w:val="24"/>
          <w:szCs w:val="24"/>
        </w:rPr>
        <w:t>suscitadas</w:t>
      </w:r>
      <w:r w:rsidR="00052245" w:rsidRPr="00462921">
        <w:rPr>
          <w:rFonts w:ascii="Arial" w:hAnsi="Arial" w:cs="Arial"/>
          <w:sz w:val="24"/>
          <w:szCs w:val="24"/>
        </w:rPr>
        <w:t>, e, se bem exploradas, muito podem contribuir para compreendermos melhor esse fenômeno da imigração judaica no norte do Paraná</w:t>
      </w:r>
      <w:r w:rsidR="00FA1F50" w:rsidRPr="00462921">
        <w:rPr>
          <w:rFonts w:ascii="Arial" w:hAnsi="Arial" w:cs="Arial"/>
          <w:sz w:val="24"/>
          <w:szCs w:val="24"/>
        </w:rPr>
        <w:t>,</w:t>
      </w:r>
      <w:r w:rsidR="00052245" w:rsidRPr="00462921">
        <w:rPr>
          <w:rFonts w:ascii="Arial" w:hAnsi="Arial" w:cs="Arial"/>
          <w:sz w:val="24"/>
          <w:szCs w:val="24"/>
        </w:rPr>
        <w:t xml:space="preserve"> e</w:t>
      </w:r>
      <w:r w:rsidR="00FA1F50" w:rsidRPr="00462921">
        <w:rPr>
          <w:rFonts w:ascii="Arial" w:hAnsi="Arial" w:cs="Arial"/>
          <w:sz w:val="24"/>
          <w:szCs w:val="24"/>
        </w:rPr>
        <w:t>,</w:t>
      </w:r>
      <w:r w:rsidR="00052245" w:rsidRPr="00462921">
        <w:rPr>
          <w:rFonts w:ascii="Arial" w:hAnsi="Arial" w:cs="Arial"/>
          <w:sz w:val="24"/>
          <w:szCs w:val="24"/>
        </w:rPr>
        <w:t xml:space="preserve"> por extensão Brasil e América Latina.</w:t>
      </w:r>
    </w:p>
    <w:p w:rsidR="00620E3B" w:rsidRDefault="008A2067" w:rsidP="00462921">
      <w:pPr>
        <w:spacing w:line="360" w:lineRule="auto"/>
        <w:jc w:val="both"/>
        <w:rPr>
          <w:rFonts w:ascii="Arial" w:hAnsi="Arial" w:cs="Arial"/>
          <w:sz w:val="24"/>
          <w:szCs w:val="24"/>
        </w:rPr>
      </w:pPr>
      <w:r w:rsidRPr="00462921">
        <w:rPr>
          <w:rFonts w:ascii="Arial" w:hAnsi="Arial" w:cs="Arial"/>
          <w:sz w:val="24"/>
          <w:szCs w:val="24"/>
        </w:rPr>
        <w:tab/>
      </w:r>
      <w:r w:rsidR="00C50D7F" w:rsidRPr="00462921">
        <w:rPr>
          <w:rFonts w:ascii="Arial" w:hAnsi="Arial" w:cs="Arial"/>
          <w:sz w:val="24"/>
          <w:szCs w:val="24"/>
        </w:rPr>
        <w:t xml:space="preserve">No </w:t>
      </w:r>
      <w:r w:rsidR="00F00545" w:rsidRPr="00462921">
        <w:rPr>
          <w:rFonts w:ascii="Arial" w:hAnsi="Arial" w:cs="Arial"/>
          <w:sz w:val="24"/>
          <w:szCs w:val="24"/>
        </w:rPr>
        <w:t>primeiro caso</w:t>
      </w:r>
      <w:r w:rsidR="00C50D7F" w:rsidRPr="00462921">
        <w:rPr>
          <w:rFonts w:ascii="Arial" w:hAnsi="Arial" w:cs="Arial"/>
          <w:sz w:val="24"/>
          <w:szCs w:val="24"/>
        </w:rPr>
        <w:t xml:space="preserve">, havia </w:t>
      </w:r>
      <w:r w:rsidR="00C50D7F" w:rsidRPr="00462921">
        <w:rPr>
          <w:rFonts w:ascii="Arial" w:hAnsi="Arial" w:cs="Arial"/>
          <w:color w:val="000000"/>
          <w:sz w:val="24"/>
          <w:szCs w:val="24"/>
          <w:shd w:val="clear" w:color="auto" w:fill="FFFFFF"/>
        </w:rPr>
        <w:t xml:space="preserve">no início dos anos 30 do século XX, </w:t>
      </w:r>
      <w:r w:rsidR="00C50D7F" w:rsidRPr="00462921">
        <w:rPr>
          <w:rFonts w:ascii="Arial" w:hAnsi="Arial" w:cs="Arial"/>
          <w:sz w:val="24"/>
          <w:szCs w:val="24"/>
        </w:rPr>
        <w:t xml:space="preserve">a </w:t>
      </w:r>
      <w:r w:rsidR="00F00545" w:rsidRPr="00462921">
        <w:rPr>
          <w:rFonts w:ascii="Arial" w:hAnsi="Arial" w:cs="Arial"/>
          <w:sz w:val="24"/>
          <w:szCs w:val="24"/>
        </w:rPr>
        <w:t xml:space="preserve">chamada </w:t>
      </w:r>
      <w:r w:rsidR="00C50D7F" w:rsidRPr="00462921">
        <w:rPr>
          <w:rFonts w:ascii="Arial" w:hAnsi="Arial" w:cs="Arial"/>
          <w:sz w:val="24"/>
          <w:szCs w:val="24"/>
        </w:rPr>
        <w:t>Companhia de Terras Norte do Paraná (CNTP).</w:t>
      </w:r>
      <w:r w:rsidR="009B28AD" w:rsidRPr="00462921">
        <w:rPr>
          <w:rFonts w:ascii="Arial" w:hAnsi="Arial" w:cs="Arial"/>
          <w:sz w:val="24"/>
          <w:szCs w:val="24"/>
        </w:rPr>
        <w:t xml:space="preserve"> De origem b</w:t>
      </w:r>
      <w:r w:rsidR="00B74D28" w:rsidRPr="00462921">
        <w:rPr>
          <w:rFonts w:ascii="Arial" w:hAnsi="Arial" w:cs="Arial"/>
          <w:sz w:val="24"/>
          <w:szCs w:val="24"/>
        </w:rPr>
        <w:t>ritânica,</w:t>
      </w:r>
      <w:r w:rsidR="009B28AD" w:rsidRPr="00462921">
        <w:rPr>
          <w:rFonts w:ascii="Arial" w:hAnsi="Arial" w:cs="Arial"/>
          <w:sz w:val="24"/>
          <w:szCs w:val="24"/>
        </w:rPr>
        <w:t xml:space="preserve"> a </w:t>
      </w:r>
      <w:r w:rsidR="00F00545" w:rsidRPr="00462921">
        <w:rPr>
          <w:rFonts w:ascii="Arial" w:hAnsi="Arial" w:cs="Arial"/>
          <w:sz w:val="24"/>
          <w:szCs w:val="24"/>
        </w:rPr>
        <w:t>empresa</w:t>
      </w:r>
      <w:r w:rsidR="009B28AD" w:rsidRPr="00462921">
        <w:rPr>
          <w:rFonts w:ascii="Arial" w:hAnsi="Arial" w:cs="Arial"/>
          <w:sz w:val="24"/>
          <w:szCs w:val="24"/>
        </w:rPr>
        <w:t xml:space="preserve"> fora criada com o </w:t>
      </w:r>
      <w:r w:rsidR="00F00545" w:rsidRPr="00462921">
        <w:rPr>
          <w:rFonts w:ascii="Arial" w:hAnsi="Arial" w:cs="Arial"/>
          <w:sz w:val="24"/>
          <w:szCs w:val="24"/>
        </w:rPr>
        <w:t>intuito</w:t>
      </w:r>
      <w:r w:rsidR="009B28AD" w:rsidRPr="00462921">
        <w:rPr>
          <w:rFonts w:ascii="Arial" w:hAnsi="Arial" w:cs="Arial"/>
          <w:sz w:val="24"/>
          <w:szCs w:val="24"/>
        </w:rPr>
        <w:t xml:space="preserve"> de </w:t>
      </w:r>
      <w:r w:rsidR="00B74D28" w:rsidRPr="00462921">
        <w:rPr>
          <w:rFonts w:ascii="Arial" w:hAnsi="Arial" w:cs="Arial"/>
          <w:sz w:val="24"/>
          <w:szCs w:val="24"/>
        </w:rPr>
        <w:t xml:space="preserve">atender </w:t>
      </w:r>
      <w:r w:rsidR="009B28AD" w:rsidRPr="00462921">
        <w:rPr>
          <w:rFonts w:ascii="Arial" w:hAnsi="Arial" w:cs="Arial"/>
          <w:sz w:val="24"/>
          <w:szCs w:val="24"/>
        </w:rPr>
        <w:t xml:space="preserve">não só </w:t>
      </w:r>
      <w:r w:rsidR="00B74D28" w:rsidRPr="00462921">
        <w:rPr>
          <w:rFonts w:ascii="Arial" w:hAnsi="Arial" w:cs="Arial"/>
          <w:sz w:val="24"/>
          <w:szCs w:val="24"/>
        </w:rPr>
        <w:t xml:space="preserve">os interesses </w:t>
      </w:r>
      <w:r w:rsidR="009B28AD" w:rsidRPr="00462921">
        <w:rPr>
          <w:rFonts w:ascii="Arial" w:hAnsi="Arial" w:cs="Arial"/>
          <w:sz w:val="24"/>
          <w:szCs w:val="24"/>
        </w:rPr>
        <w:t>de um país em crise, como também um modo de saldar as</w:t>
      </w:r>
      <w:r w:rsidR="00B74D28" w:rsidRPr="00462921">
        <w:rPr>
          <w:rFonts w:ascii="Arial" w:hAnsi="Arial" w:cs="Arial"/>
          <w:color w:val="000000"/>
          <w:sz w:val="24"/>
          <w:szCs w:val="24"/>
          <w:shd w:val="clear" w:color="auto" w:fill="FFFFFF"/>
        </w:rPr>
        <w:t xml:space="preserve"> dívidas que </w:t>
      </w:r>
      <w:r w:rsidR="009B28AD" w:rsidRPr="00462921">
        <w:rPr>
          <w:rFonts w:ascii="Arial" w:hAnsi="Arial" w:cs="Arial"/>
          <w:color w:val="000000"/>
          <w:sz w:val="24"/>
          <w:szCs w:val="24"/>
          <w:shd w:val="clear" w:color="auto" w:fill="FFFFFF"/>
        </w:rPr>
        <w:t xml:space="preserve">na época </w:t>
      </w:r>
      <w:r w:rsidR="00B74D28" w:rsidRPr="00462921">
        <w:rPr>
          <w:rFonts w:ascii="Arial" w:hAnsi="Arial" w:cs="Arial"/>
          <w:color w:val="000000"/>
          <w:sz w:val="24"/>
          <w:szCs w:val="24"/>
          <w:shd w:val="clear" w:color="auto" w:fill="FFFFFF"/>
        </w:rPr>
        <w:t>o Brasil possu</w:t>
      </w:r>
      <w:r w:rsidR="009B28AD" w:rsidRPr="00462921">
        <w:rPr>
          <w:rFonts w:ascii="Arial" w:hAnsi="Arial" w:cs="Arial"/>
          <w:color w:val="000000"/>
          <w:sz w:val="24"/>
          <w:szCs w:val="24"/>
          <w:shd w:val="clear" w:color="auto" w:fill="FFFFFF"/>
        </w:rPr>
        <w:t>í</w:t>
      </w:r>
      <w:r w:rsidR="00B74D28" w:rsidRPr="00462921">
        <w:rPr>
          <w:rFonts w:ascii="Arial" w:hAnsi="Arial" w:cs="Arial"/>
          <w:color w:val="000000"/>
          <w:sz w:val="24"/>
          <w:szCs w:val="24"/>
          <w:shd w:val="clear" w:color="auto" w:fill="FFFFFF"/>
        </w:rPr>
        <w:t>a ( OBERDIEK,1997:17)</w:t>
      </w:r>
      <w:r w:rsidR="009B28AD" w:rsidRPr="00462921">
        <w:rPr>
          <w:rFonts w:ascii="Arial" w:hAnsi="Arial" w:cs="Arial"/>
          <w:color w:val="000000"/>
          <w:sz w:val="24"/>
          <w:szCs w:val="24"/>
          <w:shd w:val="clear" w:color="auto" w:fill="FFFFFF"/>
        </w:rPr>
        <w:t xml:space="preserve">. </w:t>
      </w:r>
      <w:r w:rsidR="004F6B26" w:rsidRPr="00462921">
        <w:rPr>
          <w:rFonts w:ascii="Arial" w:hAnsi="Arial" w:cs="Arial"/>
          <w:color w:val="000000"/>
          <w:sz w:val="24"/>
          <w:szCs w:val="24"/>
          <w:shd w:val="clear" w:color="auto" w:fill="FFFFFF"/>
        </w:rPr>
        <w:t xml:space="preserve">A </w:t>
      </w:r>
      <w:proofErr w:type="spellStart"/>
      <w:r w:rsidR="004F6B26" w:rsidRPr="00462921">
        <w:rPr>
          <w:rFonts w:ascii="Arial" w:hAnsi="Arial" w:cs="Arial"/>
          <w:color w:val="000000"/>
          <w:sz w:val="24"/>
          <w:szCs w:val="24"/>
          <w:shd w:val="clear" w:color="auto" w:fill="FFFFFF"/>
        </w:rPr>
        <w:t>ideia</w:t>
      </w:r>
      <w:proofErr w:type="spellEnd"/>
      <w:r w:rsidR="004F6B26" w:rsidRPr="00462921">
        <w:rPr>
          <w:rFonts w:ascii="Arial" w:hAnsi="Arial" w:cs="Arial"/>
          <w:color w:val="000000"/>
          <w:sz w:val="24"/>
          <w:szCs w:val="24"/>
          <w:shd w:val="clear" w:color="auto" w:fill="FFFFFF"/>
        </w:rPr>
        <w:t xml:space="preserve"> era colonizar rapidamente as terras </w:t>
      </w:r>
      <w:r w:rsidR="00F00545" w:rsidRPr="00462921">
        <w:rPr>
          <w:rFonts w:ascii="Arial" w:hAnsi="Arial" w:cs="Arial"/>
          <w:color w:val="000000"/>
          <w:sz w:val="24"/>
          <w:szCs w:val="24"/>
          <w:shd w:val="clear" w:color="auto" w:fill="FFFFFF"/>
        </w:rPr>
        <w:t xml:space="preserve">até então desocupadas, </w:t>
      </w:r>
      <w:r w:rsidR="004F6B26" w:rsidRPr="00462921">
        <w:rPr>
          <w:rFonts w:ascii="Arial" w:hAnsi="Arial" w:cs="Arial"/>
          <w:color w:val="000000"/>
          <w:sz w:val="24"/>
          <w:szCs w:val="24"/>
          <w:shd w:val="clear" w:color="auto" w:fill="FFFFFF"/>
        </w:rPr>
        <w:t>e neste processo a aliança da</w:t>
      </w:r>
      <w:r w:rsidR="009B28AD" w:rsidRPr="00462921">
        <w:rPr>
          <w:rFonts w:ascii="Arial" w:hAnsi="Arial" w:cs="Arial"/>
          <w:color w:val="000000"/>
          <w:sz w:val="24"/>
          <w:szCs w:val="24"/>
          <w:shd w:val="clear" w:color="auto" w:fill="FFFFFF"/>
        </w:rPr>
        <w:t xml:space="preserve"> CTPN</w:t>
      </w:r>
      <w:r w:rsidR="00462921" w:rsidRPr="00462921">
        <w:rPr>
          <w:rFonts w:ascii="Arial" w:hAnsi="Arial" w:cs="Arial"/>
          <w:color w:val="000000"/>
          <w:sz w:val="24"/>
          <w:szCs w:val="24"/>
          <w:shd w:val="clear" w:color="auto" w:fill="FFFFFF"/>
        </w:rPr>
        <w:t xml:space="preserve"> com a</w:t>
      </w:r>
      <w:r w:rsidR="004F6B26" w:rsidRPr="00462921">
        <w:rPr>
          <w:rFonts w:ascii="Arial" w:hAnsi="Arial" w:cs="Arial"/>
          <w:color w:val="000000"/>
          <w:sz w:val="24"/>
          <w:szCs w:val="24"/>
          <w:shd w:val="clear" w:color="auto" w:fill="FFFFFF"/>
        </w:rPr>
        <w:t xml:space="preserve"> Cia. dos Estudos Econômicos no Além Mar, propiciava, por meio da propaganda a vinda  </w:t>
      </w:r>
      <w:r w:rsidR="009B28AD" w:rsidRPr="00462921">
        <w:rPr>
          <w:rFonts w:ascii="Arial" w:hAnsi="Arial" w:cs="Arial"/>
          <w:color w:val="000000"/>
          <w:sz w:val="24"/>
          <w:szCs w:val="24"/>
          <w:shd w:val="clear" w:color="auto" w:fill="FFFFFF"/>
        </w:rPr>
        <w:t xml:space="preserve">de migrantes </w:t>
      </w:r>
      <w:r w:rsidR="004F6B26" w:rsidRPr="00462921">
        <w:rPr>
          <w:rFonts w:ascii="Arial" w:hAnsi="Arial" w:cs="Arial"/>
          <w:color w:val="000000"/>
          <w:sz w:val="24"/>
          <w:szCs w:val="24"/>
          <w:shd w:val="clear" w:color="auto" w:fill="FFFFFF"/>
        </w:rPr>
        <w:t xml:space="preserve">e </w:t>
      </w:r>
      <w:r w:rsidR="009B28AD" w:rsidRPr="00462921">
        <w:rPr>
          <w:rFonts w:ascii="Arial" w:hAnsi="Arial" w:cs="Arial"/>
          <w:color w:val="000000"/>
          <w:sz w:val="24"/>
          <w:szCs w:val="24"/>
          <w:shd w:val="clear" w:color="auto" w:fill="FFFFFF"/>
        </w:rPr>
        <w:t>imigrantes</w:t>
      </w:r>
      <w:r w:rsidR="00F00545" w:rsidRPr="00462921">
        <w:rPr>
          <w:rFonts w:ascii="Arial" w:hAnsi="Arial" w:cs="Arial"/>
          <w:color w:val="000000"/>
          <w:sz w:val="24"/>
          <w:szCs w:val="24"/>
          <w:shd w:val="clear" w:color="auto" w:fill="FFFFFF"/>
        </w:rPr>
        <w:t xml:space="preserve"> para a ocupação destes espaços</w:t>
      </w:r>
      <w:r w:rsidR="004F6B26" w:rsidRPr="00462921">
        <w:rPr>
          <w:rFonts w:ascii="Arial" w:hAnsi="Arial" w:cs="Arial"/>
          <w:color w:val="000000"/>
          <w:sz w:val="24"/>
          <w:szCs w:val="24"/>
          <w:shd w:val="clear" w:color="auto" w:fill="FFFFFF"/>
        </w:rPr>
        <w:t xml:space="preserve"> ( idem, 20).</w:t>
      </w:r>
      <w:r w:rsidR="004F6B26" w:rsidRPr="00462921">
        <w:rPr>
          <w:rFonts w:ascii="Arial" w:hAnsi="Arial" w:cs="Arial"/>
          <w:sz w:val="24"/>
          <w:szCs w:val="24"/>
        </w:rPr>
        <w:t xml:space="preserve"> </w:t>
      </w:r>
      <w:r w:rsidR="00B63AE6">
        <w:rPr>
          <w:rFonts w:ascii="Arial" w:hAnsi="Arial" w:cs="Arial"/>
          <w:sz w:val="24"/>
          <w:szCs w:val="24"/>
        </w:rPr>
        <w:t xml:space="preserve">Foi </w:t>
      </w:r>
      <w:proofErr w:type="spellStart"/>
      <w:r w:rsidR="00B63AE6">
        <w:rPr>
          <w:rFonts w:ascii="Arial" w:hAnsi="Arial" w:cs="Arial"/>
          <w:sz w:val="24"/>
          <w:szCs w:val="24"/>
        </w:rPr>
        <w:lastRenderedPageBreak/>
        <w:t>Johannes</w:t>
      </w:r>
      <w:proofErr w:type="spellEnd"/>
      <w:r w:rsidR="00B63AE6">
        <w:rPr>
          <w:rFonts w:ascii="Arial" w:hAnsi="Arial" w:cs="Arial"/>
          <w:sz w:val="24"/>
          <w:szCs w:val="24"/>
        </w:rPr>
        <w:t xml:space="preserve"> </w:t>
      </w:r>
      <w:proofErr w:type="spellStart"/>
      <w:r w:rsidR="00B63AE6">
        <w:rPr>
          <w:rFonts w:ascii="Arial" w:hAnsi="Arial" w:cs="Arial"/>
          <w:sz w:val="24"/>
          <w:szCs w:val="24"/>
        </w:rPr>
        <w:t>Schauff</w:t>
      </w:r>
      <w:proofErr w:type="spellEnd"/>
      <w:r w:rsidR="00B63AE6">
        <w:rPr>
          <w:rFonts w:ascii="Arial" w:hAnsi="Arial" w:cs="Arial"/>
          <w:sz w:val="24"/>
          <w:szCs w:val="24"/>
        </w:rPr>
        <w:t xml:space="preserve">, membro principal da </w:t>
      </w:r>
      <w:r w:rsidR="00B63AE6" w:rsidRPr="00462921">
        <w:rPr>
          <w:rFonts w:ascii="Arial" w:hAnsi="Arial" w:cs="Arial"/>
          <w:color w:val="000000"/>
          <w:sz w:val="24"/>
          <w:szCs w:val="24"/>
          <w:shd w:val="clear" w:color="auto" w:fill="FFFFFF"/>
        </w:rPr>
        <w:t>Cia. dos Estudos Econômicos no Além Mar</w:t>
      </w:r>
      <w:r w:rsidR="00B63AE6">
        <w:rPr>
          <w:rFonts w:ascii="Arial" w:hAnsi="Arial" w:cs="Arial"/>
          <w:color w:val="000000"/>
          <w:sz w:val="24"/>
          <w:szCs w:val="24"/>
          <w:shd w:val="clear" w:color="auto" w:fill="FFFFFF"/>
        </w:rPr>
        <w:t xml:space="preserve"> que investigando locais na América Latina adequados à colonização alemã, chegou até a CTPN sediada em Londrina ( CARNEIRO, 2010:181).</w:t>
      </w:r>
      <w:r w:rsidR="00B63AE6">
        <w:rPr>
          <w:rFonts w:ascii="Arial" w:hAnsi="Arial" w:cs="Arial"/>
          <w:sz w:val="24"/>
          <w:szCs w:val="24"/>
        </w:rPr>
        <w:t xml:space="preserve"> </w:t>
      </w:r>
    </w:p>
    <w:p w:rsidR="004F6B26" w:rsidRDefault="00620E3B" w:rsidP="00462921">
      <w:pPr>
        <w:spacing w:line="360" w:lineRule="auto"/>
        <w:jc w:val="both"/>
        <w:rPr>
          <w:rFonts w:ascii="Arial" w:hAnsi="Arial" w:cs="Arial"/>
          <w:sz w:val="24"/>
          <w:szCs w:val="24"/>
        </w:rPr>
      </w:pPr>
      <w:r>
        <w:rPr>
          <w:rFonts w:ascii="Arial" w:hAnsi="Arial" w:cs="Arial"/>
          <w:sz w:val="24"/>
          <w:szCs w:val="24"/>
        </w:rPr>
        <w:tab/>
      </w:r>
      <w:r w:rsidR="004F6B26" w:rsidRPr="00462921">
        <w:rPr>
          <w:rFonts w:ascii="Arial" w:hAnsi="Arial" w:cs="Arial"/>
          <w:sz w:val="24"/>
          <w:szCs w:val="24"/>
        </w:rPr>
        <w:t>A propaganda em torno d</w:t>
      </w:r>
      <w:r>
        <w:rPr>
          <w:rFonts w:ascii="Arial" w:hAnsi="Arial" w:cs="Arial"/>
          <w:sz w:val="24"/>
          <w:szCs w:val="24"/>
        </w:rPr>
        <w:t>e Rolândia e das terras desocupadas ao</w:t>
      </w:r>
      <w:r w:rsidR="004F6B26" w:rsidRPr="00462921">
        <w:rPr>
          <w:rFonts w:ascii="Arial" w:hAnsi="Arial" w:cs="Arial"/>
          <w:sz w:val="24"/>
          <w:szCs w:val="24"/>
        </w:rPr>
        <w:t xml:space="preserve"> Norte do Paraná,</w:t>
      </w:r>
      <w:r w:rsidR="00462921" w:rsidRPr="00462921">
        <w:rPr>
          <w:rFonts w:ascii="Arial" w:hAnsi="Arial" w:cs="Arial"/>
          <w:sz w:val="24"/>
          <w:szCs w:val="24"/>
        </w:rPr>
        <w:t xml:space="preserve"> ia além de um lugar para refugiados ou de caráter estritamente germânico. O objetivo era </w:t>
      </w:r>
      <w:r w:rsidR="004F6B26" w:rsidRPr="00462921">
        <w:rPr>
          <w:rFonts w:ascii="Arial" w:hAnsi="Arial" w:cs="Arial"/>
          <w:sz w:val="24"/>
          <w:szCs w:val="24"/>
        </w:rPr>
        <w:t xml:space="preserve"> apresenta</w:t>
      </w:r>
      <w:r w:rsidR="00462921" w:rsidRPr="00462921">
        <w:rPr>
          <w:rFonts w:ascii="Arial" w:hAnsi="Arial" w:cs="Arial"/>
          <w:sz w:val="24"/>
          <w:szCs w:val="24"/>
        </w:rPr>
        <w:t>r</w:t>
      </w:r>
      <w:r w:rsidR="004F6B26" w:rsidRPr="00462921">
        <w:rPr>
          <w:rFonts w:ascii="Arial" w:hAnsi="Arial" w:cs="Arial"/>
          <w:sz w:val="24"/>
          <w:szCs w:val="24"/>
        </w:rPr>
        <w:t xml:space="preserve"> a região como uma possibilidade de enriquecimento, um empreendimento bastante atrativo (URSI, 2010: 32-36).</w:t>
      </w:r>
      <w:r>
        <w:rPr>
          <w:rFonts w:ascii="Arial" w:hAnsi="Arial" w:cs="Arial"/>
          <w:sz w:val="24"/>
          <w:szCs w:val="24"/>
        </w:rPr>
        <w:t xml:space="preserve"> Porém, as propagandas com </w:t>
      </w:r>
      <w:r w:rsidRPr="00620E3B">
        <w:rPr>
          <w:rFonts w:ascii="Arial" w:hAnsi="Arial" w:cs="Arial"/>
          <w:i/>
          <w:sz w:val="24"/>
          <w:szCs w:val="24"/>
        </w:rPr>
        <w:t>outros preparados por instituições envolvidas com o resgate de judeus alemães</w:t>
      </w:r>
      <w:r>
        <w:rPr>
          <w:rFonts w:ascii="Arial" w:hAnsi="Arial" w:cs="Arial"/>
          <w:i/>
          <w:sz w:val="24"/>
          <w:szCs w:val="24"/>
        </w:rPr>
        <w:t xml:space="preserve"> </w:t>
      </w:r>
      <w:r>
        <w:rPr>
          <w:rFonts w:ascii="Arial" w:hAnsi="Arial" w:cs="Arial"/>
          <w:color w:val="000000"/>
          <w:sz w:val="24"/>
          <w:szCs w:val="24"/>
          <w:shd w:val="clear" w:color="auto" w:fill="FFFFFF"/>
        </w:rPr>
        <w:t>( CARNEIRO, 2010:181)</w:t>
      </w:r>
      <w:r>
        <w:rPr>
          <w:rFonts w:ascii="Arial" w:hAnsi="Arial" w:cs="Arial"/>
          <w:sz w:val="24"/>
          <w:szCs w:val="24"/>
        </w:rPr>
        <w:t>, foram essenciais para que se desse a vinda d</w:t>
      </w:r>
      <w:r w:rsidR="00FB11B5">
        <w:rPr>
          <w:rFonts w:ascii="Arial" w:hAnsi="Arial" w:cs="Arial"/>
          <w:sz w:val="24"/>
          <w:szCs w:val="24"/>
        </w:rPr>
        <w:t>estes imigrantes</w:t>
      </w:r>
      <w:r>
        <w:rPr>
          <w:rFonts w:ascii="Arial" w:hAnsi="Arial" w:cs="Arial"/>
          <w:sz w:val="24"/>
          <w:szCs w:val="24"/>
        </w:rPr>
        <w:t>. Com o dinheiro das terras compradas p</w:t>
      </w:r>
      <w:r w:rsidR="00FB11B5">
        <w:rPr>
          <w:rFonts w:ascii="Arial" w:hAnsi="Arial" w:cs="Arial"/>
          <w:sz w:val="24"/>
          <w:szCs w:val="24"/>
        </w:rPr>
        <w:t>or</w:t>
      </w:r>
      <w:r>
        <w:rPr>
          <w:rFonts w:ascii="Arial" w:hAnsi="Arial" w:cs="Arial"/>
          <w:sz w:val="24"/>
          <w:szCs w:val="24"/>
        </w:rPr>
        <w:t xml:space="preserve"> </w:t>
      </w:r>
      <w:r w:rsidR="00FB11B5">
        <w:rPr>
          <w:rFonts w:ascii="Arial" w:hAnsi="Arial" w:cs="Arial"/>
          <w:sz w:val="24"/>
          <w:szCs w:val="24"/>
        </w:rPr>
        <w:t>eles,</w:t>
      </w:r>
      <w:r>
        <w:rPr>
          <w:rFonts w:ascii="Arial" w:hAnsi="Arial" w:cs="Arial"/>
          <w:sz w:val="24"/>
          <w:szCs w:val="24"/>
        </w:rPr>
        <w:t xml:space="preserve"> foram </w:t>
      </w:r>
      <w:r w:rsidR="00FB11B5">
        <w:rPr>
          <w:rFonts w:ascii="Arial" w:hAnsi="Arial" w:cs="Arial"/>
          <w:sz w:val="24"/>
          <w:szCs w:val="24"/>
        </w:rPr>
        <w:t>adquiridos</w:t>
      </w:r>
      <w:r>
        <w:rPr>
          <w:rFonts w:ascii="Arial" w:hAnsi="Arial" w:cs="Arial"/>
          <w:sz w:val="24"/>
          <w:szCs w:val="24"/>
        </w:rPr>
        <w:t xml:space="preserve"> materiais para a construção da linha ferroviária que iria de São Paulo ao Norte do Paraná, transação essa que interessava a todas as partes envolvidas ( idem, 184). </w:t>
      </w:r>
    </w:p>
    <w:p w:rsidR="009F23E7" w:rsidRDefault="004F6B26" w:rsidP="009F23E7">
      <w:pPr>
        <w:spacing w:line="360" w:lineRule="auto"/>
        <w:jc w:val="both"/>
        <w:rPr>
          <w:rFonts w:ascii="Arial" w:hAnsi="Arial" w:cs="Arial"/>
          <w:color w:val="000000"/>
          <w:sz w:val="24"/>
          <w:szCs w:val="24"/>
          <w:shd w:val="clear" w:color="auto" w:fill="FFFFFF"/>
        </w:rPr>
      </w:pPr>
      <w:r w:rsidRPr="00462921">
        <w:rPr>
          <w:rFonts w:ascii="Arial" w:hAnsi="Arial" w:cs="Arial"/>
          <w:color w:val="000000"/>
          <w:sz w:val="24"/>
          <w:szCs w:val="24"/>
          <w:shd w:val="clear" w:color="auto" w:fill="FFFFFF"/>
        </w:rPr>
        <w:tab/>
        <w:t xml:space="preserve">Foi em meio a tal rede de negociação que surgiu Rolândia, iniciando a imigração judaica no ano de 1934, logo após a ascensão de Hitler e  </w:t>
      </w:r>
      <w:r w:rsidR="003C526C">
        <w:rPr>
          <w:rFonts w:ascii="Arial" w:hAnsi="Arial" w:cs="Arial"/>
          <w:color w:val="000000"/>
          <w:sz w:val="24"/>
          <w:szCs w:val="24"/>
          <w:shd w:val="clear" w:color="auto" w:fill="FFFFFF"/>
        </w:rPr>
        <w:t>quando começaram as</w:t>
      </w:r>
      <w:r w:rsidRPr="00462921">
        <w:rPr>
          <w:rFonts w:ascii="Arial" w:hAnsi="Arial" w:cs="Arial"/>
          <w:color w:val="000000"/>
          <w:sz w:val="24"/>
          <w:szCs w:val="24"/>
          <w:shd w:val="clear" w:color="auto" w:fill="FFFFFF"/>
        </w:rPr>
        <w:t xml:space="preserve"> perse</w:t>
      </w:r>
      <w:r w:rsidR="00F00545" w:rsidRPr="00462921">
        <w:rPr>
          <w:rFonts w:ascii="Arial" w:hAnsi="Arial" w:cs="Arial"/>
          <w:color w:val="000000"/>
          <w:sz w:val="24"/>
          <w:szCs w:val="24"/>
          <w:shd w:val="clear" w:color="auto" w:fill="FFFFFF"/>
        </w:rPr>
        <w:t xml:space="preserve">guições nazistas. </w:t>
      </w:r>
      <w:r w:rsidR="003C526C">
        <w:rPr>
          <w:rFonts w:ascii="Arial" w:hAnsi="Arial" w:cs="Arial"/>
          <w:color w:val="000000"/>
          <w:sz w:val="24"/>
          <w:szCs w:val="24"/>
          <w:shd w:val="clear" w:color="auto" w:fill="FFFFFF"/>
        </w:rPr>
        <w:t>A</w:t>
      </w:r>
      <w:r w:rsidR="00462921">
        <w:rPr>
          <w:rFonts w:ascii="Arial" w:hAnsi="Arial" w:cs="Arial"/>
          <w:color w:val="000000"/>
          <w:sz w:val="24"/>
          <w:szCs w:val="24"/>
          <w:shd w:val="clear" w:color="auto" w:fill="FFFFFF"/>
        </w:rPr>
        <w:t xml:space="preserve"> maior parte dos</w:t>
      </w:r>
      <w:r w:rsidRPr="00462921">
        <w:rPr>
          <w:rFonts w:ascii="Arial" w:hAnsi="Arial" w:cs="Arial"/>
          <w:color w:val="000000"/>
          <w:sz w:val="24"/>
          <w:szCs w:val="24"/>
          <w:shd w:val="clear" w:color="auto" w:fill="FFFFFF"/>
        </w:rPr>
        <w:t xml:space="preserve"> estudos</w:t>
      </w:r>
      <w:r w:rsidR="00462921">
        <w:rPr>
          <w:rFonts w:ascii="Arial" w:hAnsi="Arial" w:cs="Arial"/>
          <w:color w:val="000000"/>
          <w:sz w:val="24"/>
          <w:szCs w:val="24"/>
          <w:shd w:val="clear" w:color="auto" w:fill="FFFFFF"/>
        </w:rPr>
        <w:t xml:space="preserve"> acerca desta temática, revelam que</w:t>
      </w:r>
      <w:r w:rsidRPr="00462921">
        <w:rPr>
          <w:rFonts w:ascii="Arial" w:hAnsi="Arial" w:cs="Arial"/>
          <w:color w:val="000000"/>
          <w:sz w:val="24"/>
          <w:szCs w:val="24"/>
          <w:shd w:val="clear" w:color="auto" w:fill="FFFFFF"/>
        </w:rPr>
        <w:t xml:space="preserve"> o número de </w:t>
      </w:r>
      <w:r w:rsidR="00FB11B5">
        <w:rPr>
          <w:rFonts w:ascii="Arial" w:hAnsi="Arial" w:cs="Arial"/>
          <w:color w:val="000000"/>
          <w:sz w:val="24"/>
          <w:szCs w:val="24"/>
          <w:shd w:val="clear" w:color="auto" w:fill="FFFFFF"/>
        </w:rPr>
        <w:t>judeus de origem judaica alemã</w:t>
      </w:r>
      <w:r w:rsidRPr="00462921">
        <w:rPr>
          <w:rFonts w:ascii="Arial" w:hAnsi="Arial" w:cs="Arial"/>
          <w:color w:val="000000"/>
          <w:sz w:val="24"/>
          <w:szCs w:val="24"/>
          <w:shd w:val="clear" w:color="auto" w:fill="FFFFFF"/>
        </w:rPr>
        <w:t xml:space="preserve"> que chegaram na região entre as décadas de 1930 e 1940 totalizava</w:t>
      </w:r>
      <w:r w:rsidR="00462921">
        <w:rPr>
          <w:rFonts w:ascii="Arial" w:hAnsi="Arial" w:cs="Arial"/>
          <w:color w:val="000000"/>
          <w:sz w:val="24"/>
          <w:szCs w:val="24"/>
          <w:shd w:val="clear" w:color="auto" w:fill="FFFFFF"/>
        </w:rPr>
        <w:t xml:space="preserve"> em </w:t>
      </w:r>
      <w:r w:rsidR="00462921" w:rsidRPr="00462921">
        <w:rPr>
          <w:rFonts w:ascii="Arial" w:hAnsi="Arial" w:cs="Arial"/>
          <w:color w:val="000000"/>
          <w:sz w:val="24"/>
          <w:szCs w:val="24"/>
          <w:shd w:val="clear" w:color="auto" w:fill="FFFFFF"/>
        </w:rPr>
        <w:t>291 pessoas</w:t>
      </w:r>
      <w:r w:rsidR="00462921">
        <w:rPr>
          <w:rFonts w:ascii="Arial" w:hAnsi="Arial" w:cs="Arial"/>
          <w:color w:val="000000"/>
          <w:sz w:val="24"/>
          <w:szCs w:val="24"/>
          <w:shd w:val="clear" w:color="auto" w:fill="FFFFFF"/>
        </w:rPr>
        <w:t xml:space="preserve">, por volta de </w:t>
      </w:r>
      <w:r w:rsidRPr="00462921">
        <w:rPr>
          <w:rFonts w:ascii="Arial" w:hAnsi="Arial" w:cs="Arial"/>
          <w:color w:val="000000"/>
          <w:sz w:val="24"/>
          <w:szCs w:val="24"/>
          <w:shd w:val="clear" w:color="auto" w:fill="FFFFFF"/>
        </w:rPr>
        <w:t xml:space="preserve">80 famílias  </w:t>
      </w:r>
      <w:r w:rsidR="00462921">
        <w:rPr>
          <w:rFonts w:ascii="Arial" w:hAnsi="Arial" w:cs="Arial"/>
          <w:color w:val="000000"/>
          <w:sz w:val="24"/>
          <w:szCs w:val="24"/>
          <w:shd w:val="clear" w:color="auto" w:fill="FFFFFF"/>
        </w:rPr>
        <w:t>(</w:t>
      </w:r>
      <w:r w:rsidRPr="00462921">
        <w:rPr>
          <w:rFonts w:ascii="Arial" w:hAnsi="Arial" w:cs="Arial"/>
          <w:color w:val="000000"/>
          <w:sz w:val="24"/>
          <w:szCs w:val="24"/>
          <w:shd w:val="clear" w:color="auto" w:fill="FFFFFF"/>
        </w:rPr>
        <w:t>OBERDIEK,1997:91).</w:t>
      </w:r>
      <w:r w:rsidR="00BC5D7E">
        <w:rPr>
          <w:rFonts w:ascii="Arial" w:hAnsi="Arial" w:cs="Arial"/>
          <w:color w:val="000000"/>
          <w:sz w:val="24"/>
          <w:szCs w:val="24"/>
          <w:shd w:val="clear" w:color="auto" w:fill="FFFFFF"/>
        </w:rPr>
        <w:t xml:space="preserve"> </w:t>
      </w:r>
      <w:r w:rsidR="00B07987" w:rsidRPr="00B07987">
        <w:rPr>
          <w:rFonts w:ascii="Arial" w:hAnsi="Arial" w:cs="Arial"/>
          <w:sz w:val="24"/>
          <w:szCs w:val="24"/>
        </w:rPr>
        <w:t>O novo espaço era pouco ou nada parecido com aquele que deixaram, um lugar ainda a ser "explorado", praticamente uma floresta</w:t>
      </w:r>
      <w:r w:rsidR="00B07987">
        <w:rPr>
          <w:rFonts w:ascii="Arial" w:hAnsi="Arial" w:cs="Arial"/>
          <w:sz w:val="24"/>
          <w:szCs w:val="24"/>
        </w:rPr>
        <w:t>, por isso, o</w:t>
      </w:r>
      <w:r w:rsidR="00BC5D7E">
        <w:rPr>
          <w:rFonts w:ascii="Arial" w:hAnsi="Arial" w:cs="Arial"/>
          <w:color w:val="000000"/>
          <w:sz w:val="24"/>
          <w:szCs w:val="24"/>
          <w:shd w:val="clear" w:color="auto" w:fill="FFFFFF"/>
        </w:rPr>
        <w:t xml:space="preserve">s judeus deram o nome de </w:t>
      </w:r>
      <w:r w:rsidR="00BC5D7E" w:rsidRPr="00BC5D7E">
        <w:rPr>
          <w:rFonts w:ascii="Arial" w:hAnsi="Arial" w:cs="Arial"/>
          <w:color w:val="000000"/>
          <w:sz w:val="24"/>
          <w:szCs w:val="24"/>
          <w:shd w:val="clear" w:color="auto" w:fill="FFFFFF"/>
        </w:rPr>
        <w:t>“</w:t>
      </w:r>
      <w:proofErr w:type="spellStart"/>
      <w:r w:rsidR="00BC5D7E" w:rsidRPr="00BC5D7E">
        <w:rPr>
          <w:rFonts w:ascii="Arial" w:hAnsi="Arial" w:cs="Arial"/>
          <w:color w:val="000000"/>
          <w:sz w:val="24"/>
          <w:szCs w:val="24"/>
          <w:shd w:val="clear" w:color="auto" w:fill="FFFFFF"/>
        </w:rPr>
        <w:t>Stadtplatz</w:t>
      </w:r>
      <w:proofErr w:type="spellEnd"/>
      <w:r w:rsidR="00BC5D7E" w:rsidRPr="00BC5D7E">
        <w:rPr>
          <w:rFonts w:ascii="Arial" w:hAnsi="Arial" w:cs="Arial"/>
          <w:color w:val="000000"/>
          <w:sz w:val="24"/>
          <w:szCs w:val="24"/>
          <w:shd w:val="clear" w:color="auto" w:fill="FFFFFF"/>
        </w:rPr>
        <w:t>”,</w:t>
      </w:r>
      <w:r w:rsidR="00BC5D7E">
        <w:rPr>
          <w:rFonts w:ascii="Arial" w:hAnsi="Arial" w:cs="Arial"/>
          <w:color w:val="000000"/>
          <w:sz w:val="24"/>
          <w:szCs w:val="24"/>
          <w:shd w:val="clear" w:color="auto" w:fill="FFFFFF"/>
        </w:rPr>
        <w:t xml:space="preserve"> para Rolândia, tendo em vista a lama que formava nas ruas quando chovia, </w:t>
      </w:r>
      <w:r w:rsidR="00BC5D7E" w:rsidRPr="00BC5D7E">
        <w:rPr>
          <w:rFonts w:ascii="Arial" w:hAnsi="Arial" w:cs="Arial"/>
          <w:i/>
          <w:color w:val="000000"/>
          <w:sz w:val="24"/>
          <w:szCs w:val="24"/>
          <w:shd w:val="clear" w:color="auto" w:fill="FFFFFF"/>
        </w:rPr>
        <w:t>ou se afundava na lama quando chovia, ou se afundava no pó</w:t>
      </w:r>
      <w:r w:rsidR="00BC5D7E">
        <w:rPr>
          <w:rFonts w:ascii="Arial" w:hAnsi="Arial" w:cs="Arial"/>
          <w:i/>
          <w:color w:val="000000"/>
          <w:sz w:val="24"/>
          <w:szCs w:val="24"/>
          <w:shd w:val="clear" w:color="auto" w:fill="FFFFFF"/>
        </w:rPr>
        <w:t xml:space="preserve"> </w:t>
      </w:r>
      <w:r w:rsidR="00BC5D7E">
        <w:rPr>
          <w:rFonts w:ascii="Arial" w:hAnsi="Arial" w:cs="Arial"/>
          <w:color w:val="000000"/>
          <w:sz w:val="24"/>
          <w:szCs w:val="24"/>
          <w:shd w:val="clear" w:color="auto" w:fill="FFFFFF"/>
        </w:rPr>
        <w:t>(</w:t>
      </w:r>
      <w:r w:rsidR="00BC5D7E" w:rsidRPr="00BC5D7E">
        <w:rPr>
          <w:rFonts w:ascii="Arial" w:hAnsi="Arial" w:cs="Arial"/>
          <w:color w:val="000000"/>
          <w:sz w:val="24"/>
          <w:szCs w:val="24"/>
          <w:shd w:val="clear" w:color="auto" w:fill="FFFFFF"/>
        </w:rPr>
        <w:t>PINCELI</w:t>
      </w:r>
      <w:r w:rsidR="00BC5D7E">
        <w:rPr>
          <w:rFonts w:ascii="Arial" w:hAnsi="Arial" w:cs="Arial"/>
          <w:color w:val="000000"/>
          <w:sz w:val="24"/>
          <w:szCs w:val="24"/>
          <w:shd w:val="clear" w:color="auto" w:fill="FFFFFF"/>
        </w:rPr>
        <w:t xml:space="preserve">, </w:t>
      </w:r>
      <w:r w:rsidR="009F23E7">
        <w:rPr>
          <w:rFonts w:ascii="Arial" w:hAnsi="Arial" w:cs="Arial"/>
          <w:color w:val="000000"/>
          <w:sz w:val="24"/>
          <w:szCs w:val="24"/>
          <w:shd w:val="clear" w:color="auto" w:fill="FFFFFF"/>
        </w:rPr>
        <w:t>2008</w:t>
      </w:r>
      <w:r w:rsidR="00BC5D7E">
        <w:rPr>
          <w:rFonts w:ascii="Arial" w:hAnsi="Arial" w:cs="Arial"/>
          <w:color w:val="000000"/>
          <w:sz w:val="24"/>
          <w:szCs w:val="24"/>
          <w:shd w:val="clear" w:color="auto" w:fill="FFFFFF"/>
        </w:rPr>
        <w:t>:03)</w:t>
      </w:r>
      <w:r w:rsidR="00BC5D7E" w:rsidRPr="00BC5D7E">
        <w:rPr>
          <w:rFonts w:ascii="Arial" w:hAnsi="Arial" w:cs="Arial"/>
          <w:color w:val="000000"/>
          <w:sz w:val="24"/>
          <w:szCs w:val="24"/>
          <w:shd w:val="clear" w:color="auto" w:fill="FFFFFF"/>
        </w:rPr>
        <w:t>.</w:t>
      </w:r>
      <w:r w:rsidR="00BC5D7E">
        <w:rPr>
          <w:rFonts w:ascii="Arial" w:hAnsi="Arial" w:cs="Arial"/>
          <w:color w:val="000000"/>
          <w:sz w:val="24"/>
          <w:szCs w:val="24"/>
          <w:shd w:val="clear" w:color="auto" w:fill="FFFFFF"/>
        </w:rPr>
        <w:t xml:space="preserve"> </w:t>
      </w:r>
    </w:p>
    <w:p w:rsidR="00185AFD" w:rsidRDefault="009F23E7" w:rsidP="009F23E7">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3C526C">
        <w:rPr>
          <w:rFonts w:ascii="Arial" w:hAnsi="Arial" w:cs="Arial"/>
          <w:sz w:val="24"/>
          <w:szCs w:val="24"/>
        </w:rPr>
        <w:t xml:space="preserve">Neste contexto, </w:t>
      </w:r>
      <w:r w:rsidR="00C34246">
        <w:rPr>
          <w:rFonts w:ascii="Arial" w:hAnsi="Arial" w:cs="Arial"/>
          <w:sz w:val="24"/>
          <w:szCs w:val="24"/>
        </w:rPr>
        <w:t xml:space="preserve">nos </w:t>
      </w:r>
      <w:r w:rsidR="00BE782D" w:rsidRPr="00462921">
        <w:rPr>
          <w:rFonts w:ascii="Arial" w:hAnsi="Arial" w:cs="Arial"/>
          <w:sz w:val="24"/>
          <w:szCs w:val="24"/>
        </w:rPr>
        <w:t>interessa compreender como este</w:t>
      </w:r>
      <w:r w:rsidR="00295E44">
        <w:rPr>
          <w:rFonts w:ascii="Arial" w:hAnsi="Arial" w:cs="Arial"/>
          <w:sz w:val="24"/>
          <w:szCs w:val="24"/>
        </w:rPr>
        <w:t>s</w:t>
      </w:r>
      <w:r w:rsidR="00BE782D" w:rsidRPr="00462921">
        <w:rPr>
          <w:rFonts w:ascii="Arial" w:hAnsi="Arial" w:cs="Arial"/>
          <w:sz w:val="24"/>
          <w:szCs w:val="24"/>
        </w:rPr>
        <w:t xml:space="preserve"> imigrante</w:t>
      </w:r>
      <w:r w:rsidR="00295E44">
        <w:rPr>
          <w:rFonts w:ascii="Arial" w:hAnsi="Arial" w:cs="Arial"/>
          <w:sz w:val="24"/>
          <w:szCs w:val="24"/>
        </w:rPr>
        <w:t>s</w:t>
      </w:r>
      <w:r w:rsidR="00BE782D" w:rsidRPr="00462921">
        <w:rPr>
          <w:rFonts w:ascii="Arial" w:hAnsi="Arial" w:cs="Arial"/>
          <w:sz w:val="24"/>
          <w:szCs w:val="24"/>
        </w:rPr>
        <w:t>, completamente deslocado</w:t>
      </w:r>
      <w:r w:rsidR="003C526C">
        <w:rPr>
          <w:rFonts w:ascii="Arial" w:hAnsi="Arial" w:cs="Arial"/>
          <w:sz w:val="24"/>
          <w:szCs w:val="24"/>
        </w:rPr>
        <w:t>s</w:t>
      </w:r>
      <w:r w:rsidR="00BE782D" w:rsidRPr="00462921">
        <w:rPr>
          <w:rFonts w:ascii="Arial" w:hAnsi="Arial" w:cs="Arial"/>
          <w:sz w:val="24"/>
          <w:szCs w:val="24"/>
        </w:rPr>
        <w:t xml:space="preserve"> de seu lugar no mundo social e cultural, se </w:t>
      </w:r>
      <w:r w:rsidR="003C526C">
        <w:rPr>
          <w:rFonts w:ascii="Arial" w:hAnsi="Arial" w:cs="Arial"/>
          <w:sz w:val="24"/>
          <w:szCs w:val="24"/>
        </w:rPr>
        <w:t>adaptaram ao novo cenário que ali se constituía</w:t>
      </w:r>
      <w:r w:rsidR="00B1346D" w:rsidRPr="00462921">
        <w:rPr>
          <w:rFonts w:ascii="Arial" w:hAnsi="Arial" w:cs="Arial"/>
          <w:sz w:val="24"/>
          <w:szCs w:val="24"/>
        </w:rPr>
        <w:t>.</w:t>
      </w:r>
      <w:r w:rsidR="005D1564">
        <w:rPr>
          <w:rFonts w:ascii="Arial" w:hAnsi="Arial" w:cs="Arial"/>
          <w:sz w:val="24"/>
          <w:szCs w:val="24"/>
        </w:rPr>
        <w:t xml:space="preserve"> De que maneira estes indivíduos dotados de uma forte característica</w:t>
      </w:r>
      <w:r w:rsidR="00185AFD">
        <w:rPr>
          <w:rFonts w:ascii="Arial" w:hAnsi="Arial" w:cs="Arial"/>
          <w:sz w:val="24"/>
          <w:szCs w:val="24"/>
        </w:rPr>
        <w:t xml:space="preserve"> cosmopolita</w:t>
      </w:r>
      <w:r w:rsidR="005D1564">
        <w:rPr>
          <w:rFonts w:ascii="Arial" w:hAnsi="Arial" w:cs="Arial"/>
          <w:sz w:val="24"/>
          <w:szCs w:val="24"/>
        </w:rPr>
        <w:t xml:space="preserve"> c</w:t>
      </w:r>
      <w:r w:rsidR="00185AFD">
        <w:rPr>
          <w:rFonts w:ascii="Arial" w:hAnsi="Arial" w:cs="Arial"/>
          <w:sz w:val="24"/>
          <w:szCs w:val="24"/>
        </w:rPr>
        <w:t xml:space="preserve">onseguiram </w:t>
      </w:r>
      <w:r w:rsidR="005D1564">
        <w:rPr>
          <w:rFonts w:ascii="Arial" w:hAnsi="Arial" w:cs="Arial"/>
          <w:sz w:val="24"/>
          <w:szCs w:val="24"/>
        </w:rPr>
        <w:t xml:space="preserve">se estabelecer num local </w:t>
      </w:r>
      <w:r w:rsidR="00B63AE6">
        <w:rPr>
          <w:rFonts w:ascii="Arial" w:hAnsi="Arial" w:cs="Arial"/>
          <w:sz w:val="24"/>
          <w:szCs w:val="24"/>
        </w:rPr>
        <w:t xml:space="preserve">onde </w:t>
      </w:r>
      <w:r w:rsidR="005410E1">
        <w:rPr>
          <w:rFonts w:ascii="Arial" w:hAnsi="Arial" w:cs="Arial"/>
          <w:sz w:val="24"/>
          <w:szCs w:val="24"/>
        </w:rPr>
        <w:t xml:space="preserve">não havia estrutura, </w:t>
      </w:r>
      <w:r w:rsidR="005D1564">
        <w:rPr>
          <w:rFonts w:ascii="Arial" w:hAnsi="Arial" w:cs="Arial"/>
          <w:sz w:val="24"/>
          <w:szCs w:val="24"/>
        </w:rPr>
        <w:t xml:space="preserve">com o </w:t>
      </w:r>
      <w:r w:rsidR="005410E1">
        <w:rPr>
          <w:rFonts w:ascii="Arial" w:hAnsi="Arial" w:cs="Arial"/>
          <w:sz w:val="24"/>
          <w:szCs w:val="24"/>
        </w:rPr>
        <w:t>risco de contraírem doenças, realiza</w:t>
      </w:r>
      <w:r w:rsidR="005D1564">
        <w:rPr>
          <w:rFonts w:ascii="Arial" w:hAnsi="Arial" w:cs="Arial"/>
          <w:sz w:val="24"/>
          <w:szCs w:val="24"/>
        </w:rPr>
        <w:t>ndo</w:t>
      </w:r>
      <w:r w:rsidR="005410E1">
        <w:rPr>
          <w:rFonts w:ascii="Arial" w:hAnsi="Arial" w:cs="Arial"/>
          <w:sz w:val="24"/>
          <w:szCs w:val="24"/>
        </w:rPr>
        <w:t xml:space="preserve"> ta</w:t>
      </w:r>
      <w:r w:rsidR="005D1564">
        <w:rPr>
          <w:rFonts w:ascii="Arial" w:hAnsi="Arial" w:cs="Arial"/>
          <w:sz w:val="24"/>
          <w:szCs w:val="24"/>
        </w:rPr>
        <w:t>refas que não estavam acostumado</w:t>
      </w:r>
      <w:r w:rsidR="005410E1">
        <w:rPr>
          <w:rFonts w:ascii="Arial" w:hAnsi="Arial" w:cs="Arial"/>
          <w:sz w:val="24"/>
          <w:szCs w:val="24"/>
        </w:rPr>
        <w:t xml:space="preserve">s, como </w:t>
      </w:r>
      <w:r w:rsidR="005D1564">
        <w:rPr>
          <w:rFonts w:ascii="Arial" w:hAnsi="Arial" w:cs="Arial"/>
          <w:sz w:val="24"/>
          <w:szCs w:val="24"/>
        </w:rPr>
        <w:t xml:space="preserve">no caso de algumas das mulheres ocupando a função de </w:t>
      </w:r>
      <w:r w:rsidR="005410E1">
        <w:rPr>
          <w:rFonts w:ascii="Arial" w:hAnsi="Arial" w:cs="Arial"/>
          <w:sz w:val="24"/>
          <w:szCs w:val="24"/>
        </w:rPr>
        <w:t>empregadas ou</w:t>
      </w:r>
      <w:r w:rsidR="005D1564">
        <w:rPr>
          <w:rFonts w:ascii="Arial" w:hAnsi="Arial" w:cs="Arial"/>
          <w:sz w:val="24"/>
          <w:szCs w:val="24"/>
        </w:rPr>
        <w:t xml:space="preserve"> até mesmo</w:t>
      </w:r>
      <w:r w:rsidR="005410E1">
        <w:rPr>
          <w:rFonts w:ascii="Arial" w:hAnsi="Arial" w:cs="Arial"/>
          <w:sz w:val="24"/>
          <w:szCs w:val="24"/>
        </w:rPr>
        <w:t xml:space="preserve"> </w:t>
      </w:r>
      <w:r w:rsidR="005D1564">
        <w:rPr>
          <w:rFonts w:ascii="Arial" w:hAnsi="Arial" w:cs="Arial"/>
          <w:sz w:val="24"/>
          <w:szCs w:val="24"/>
        </w:rPr>
        <w:t>lidando com a</w:t>
      </w:r>
      <w:r w:rsidR="005410E1">
        <w:rPr>
          <w:rFonts w:ascii="Arial" w:hAnsi="Arial" w:cs="Arial"/>
          <w:sz w:val="24"/>
          <w:szCs w:val="24"/>
        </w:rPr>
        <w:t xml:space="preserve"> terra? Como sobreviver a um lugar em que era preciso</w:t>
      </w:r>
      <w:r w:rsidR="00B63AE6" w:rsidRPr="00B63AE6">
        <w:rPr>
          <w:rFonts w:ascii="Arial" w:hAnsi="Arial" w:cs="Arial"/>
          <w:i/>
          <w:sz w:val="24"/>
          <w:szCs w:val="24"/>
        </w:rPr>
        <w:t xml:space="preserve"> cavalgar </w:t>
      </w:r>
      <w:r w:rsidR="00B63AE6" w:rsidRPr="00B63AE6">
        <w:rPr>
          <w:rFonts w:ascii="Arial" w:hAnsi="Arial" w:cs="Arial"/>
          <w:i/>
          <w:sz w:val="24"/>
          <w:szCs w:val="24"/>
        </w:rPr>
        <w:lastRenderedPageBreak/>
        <w:t>no lombo de um burrico para conseguir penetrar na mata ainda fechada</w:t>
      </w:r>
      <w:r w:rsidR="00B63AE6">
        <w:rPr>
          <w:rFonts w:ascii="Arial" w:hAnsi="Arial" w:cs="Arial"/>
          <w:sz w:val="24"/>
          <w:szCs w:val="24"/>
        </w:rPr>
        <w:t xml:space="preserve"> </w:t>
      </w:r>
      <w:r w:rsidR="005410E1">
        <w:rPr>
          <w:rFonts w:ascii="Arial" w:hAnsi="Arial" w:cs="Arial"/>
          <w:color w:val="000000"/>
          <w:sz w:val="24"/>
          <w:szCs w:val="24"/>
          <w:shd w:val="clear" w:color="auto" w:fill="FFFFFF"/>
        </w:rPr>
        <w:t>(</w:t>
      </w:r>
      <w:r w:rsidR="00B63AE6">
        <w:rPr>
          <w:rFonts w:ascii="Arial" w:hAnsi="Arial" w:cs="Arial"/>
          <w:color w:val="000000"/>
          <w:sz w:val="24"/>
          <w:szCs w:val="24"/>
          <w:shd w:val="clear" w:color="auto" w:fill="FFFFFF"/>
        </w:rPr>
        <w:t>CARNEIRO, 2010:181)?</w:t>
      </w:r>
    </w:p>
    <w:p w:rsidR="005410E1" w:rsidRDefault="005410E1" w:rsidP="009F23E7">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proofErr w:type="spellStart"/>
      <w:r>
        <w:rPr>
          <w:rFonts w:ascii="Arial" w:hAnsi="Arial" w:cs="Arial"/>
          <w:color w:val="000000"/>
          <w:sz w:val="24"/>
          <w:szCs w:val="24"/>
          <w:shd w:val="clear" w:color="auto" w:fill="FFFFFF"/>
        </w:rPr>
        <w:t>Gudrun</w:t>
      </w:r>
      <w:proofErr w:type="spellEnd"/>
      <w:r>
        <w:rPr>
          <w:rFonts w:ascii="Arial" w:hAnsi="Arial" w:cs="Arial"/>
          <w:color w:val="000000"/>
          <w:sz w:val="24"/>
          <w:szCs w:val="24"/>
          <w:shd w:val="clear" w:color="auto" w:fill="FFFFFF"/>
        </w:rPr>
        <w:t xml:space="preserve"> Fischer ( 2005:16), responde em parte a esta questão quan</w:t>
      </w:r>
      <w:r w:rsidR="005D1564">
        <w:rPr>
          <w:rFonts w:ascii="Arial" w:hAnsi="Arial" w:cs="Arial"/>
          <w:color w:val="000000"/>
          <w:sz w:val="24"/>
          <w:szCs w:val="24"/>
          <w:shd w:val="clear" w:color="auto" w:fill="FFFFFF"/>
        </w:rPr>
        <w:t>do em suas investigações descobre que</w:t>
      </w:r>
      <w:r>
        <w:rPr>
          <w:rFonts w:ascii="Arial" w:hAnsi="Arial" w:cs="Arial"/>
          <w:color w:val="000000"/>
          <w:sz w:val="24"/>
          <w:szCs w:val="24"/>
          <w:shd w:val="clear" w:color="auto" w:fill="FFFFFF"/>
        </w:rPr>
        <w:t xml:space="preserve"> o jeito era ter sorte nas terras que iriam ser </w:t>
      </w:r>
      <w:r w:rsidR="005D1564">
        <w:rPr>
          <w:rFonts w:ascii="Arial" w:hAnsi="Arial" w:cs="Arial"/>
          <w:color w:val="000000"/>
          <w:sz w:val="24"/>
          <w:szCs w:val="24"/>
          <w:shd w:val="clear" w:color="auto" w:fill="FFFFFF"/>
        </w:rPr>
        <w:t>adquiridas</w:t>
      </w:r>
      <w:r>
        <w:rPr>
          <w:rFonts w:ascii="Arial" w:hAnsi="Arial" w:cs="Arial"/>
          <w:color w:val="000000"/>
          <w:sz w:val="24"/>
          <w:szCs w:val="24"/>
          <w:shd w:val="clear" w:color="auto" w:fill="FFFFFF"/>
        </w:rPr>
        <w:t xml:space="preserve"> por meio da Paraná </w:t>
      </w:r>
      <w:proofErr w:type="spellStart"/>
      <w:r>
        <w:rPr>
          <w:rFonts w:ascii="Arial" w:hAnsi="Arial" w:cs="Arial"/>
          <w:color w:val="000000"/>
          <w:sz w:val="24"/>
          <w:szCs w:val="24"/>
          <w:shd w:val="clear" w:color="auto" w:fill="FFFFFF"/>
        </w:rPr>
        <w:t>Plantions</w:t>
      </w:r>
      <w:proofErr w:type="spellEnd"/>
      <w:r w:rsidR="005D1564">
        <w:rPr>
          <w:rFonts w:ascii="Arial" w:hAnsi="Arial" w:cs="Arial"/>
          <w:color w:val="000000"/>
          <w:sz w:val="24"/>
          <w:szCs w:val="24"/>
          <w:shd w:val="clear" w:color="auto" w:fill="FFFFFF"/>
        </w:rPr>
        <w:t>. Também, uma outra maneira seria</w:t>
      </w:r>
      <w:r>
        <w:rPr>
          <w:rFonts w:ascii="Arial" w:hAnsi="Arial" w:cs="Arial"/>
          <w:color w:val="000000"/>
          <w:sz w:val="24"/>
          <w:szCs w:val="24"/>
          <w:shd w:val="clear" w:color="auto" w:fill="FFFFFF"/>
        </w:rPr>
        <w:t xml:space="preserve"> negociar</w:t>
      </w:r>
      <w:r w:rsidR="005D1564">
        <w:rPr>
          <w:rFonts w:ascii="Arial" w:hAnsi="Arial" w:cs="Arial"/>
          <w:color w:val="000000"/>
          <w:sz w:val="24"/>
          <w:szCs w:val="24"/>
          <w:shd w:val="clear" w:color="auto" w:fill="FFFFFF"/>
        </w:rPr>
        <w:t xml:space="preserve"> tudo</w:t>
      </w:r>
      <w:r>
        <w:rPr>
          <w:rFonts w:ascii="Arial" w:hAnsi="Arial" w:cs="Arial"/>
          <w:color w:val="000000"/>
          <w:sz w:val="24"/>
          <w:szCs w:val="24"/>
          <w:shd w:val="clear" w:color="auto" w:fill="FFFFFF"/>
        </w:rPr>
        <w:t xml:space="preserve"> aquilo que</w:t>
      </w:r>
      <w:r w:rsidR="005D1564">
        <w:rPr>
          <w:rFonts w:ascii="Arial" w:hAnsi="Arial" w:cs="Arial"/>
          <w:color w:val="000000"/>
          <w:sz w:val="24"/>
          <w:szCs w:val="24"/>
          <w:shd w:val="clear" w:color="auto" w:fill="FFFFFF"/>
        </w:rPr>
        <w:t xml:space="preserve"> os imigrantes</w:t>
      </w:r>
      <w:r>
        <w:rPr>
          <w:rFonts w:ascii="Arial" w:hAnsi="Arial" w:cs="Arial"/>
          <w:color w:val="000000"/>
          <w:sz w:val="24"/>
          <w:szCs w:val="24"/>
          <w:shd w:val="clear" w:color="auto" w:fill="FFFFFF"/>
        </w:rPr>
        <w:t xml:space="preserve"> con</w:t>
      </w:r>
      <w:r w:rsidR="005D1564">
        <w:rPr>
          <w:rFonts w:ascii="Arial" w:hAnsi="Arial" w:cs="Arial"/>
          <w:color w:val="000000"/>
          <w:sz w:val="24"/>
          <w:szCs w:val="24"/>
          <w:shd w:val="clear" w:color="auto" w:fill="FFFFFF"/>
        </w:rPr>
        <w:t xml:space="preserve">seguiam trazer em suas bagagens. Para aqueles </w:t>
      </w:r>
      <w:r>
        <w:rPr>
          <w:rFonts w:ascii="Arial" w:hAnsi="Arial" w:cs="Arial"/>
          <w:color w:val="000000"/>
          <w:sz w:val="24"/>
          <w:szCs w:val="24"/>
          <w:shd w:val="clear" w:color="auto" w:fill="FFFFFF"/>
        </w:rPr>
        <w:t>que saíram da Alemanha após a Noite dos Cristais,</w:t>
      </w:r>
      <w:r w:rsidR="005D1564">
        <w:rPr>
          <w:rFonts w:ascii="Arial" w:hAnsi="Arial" w:cs="Arial"/>
          <w:color w:val="000000"/>
          <w:sz w:val="24"/>
          <w:szCs w:val="24"/>
          <w:shd w:val="clear" w:color="auto" w:fill="FFFFFF"/>
        </w:rPr>
        <w:t xml:space="preserve"> em 1938, por exemplo, essa prática era quase impossível, uma vez que haviam </w:t>
      </w:r>
      <w:r>
        <w:rPr>
          <w:rFonts w:ascii="Arial" w:hAnsi="Arial" w:cs="Arial"/>
          <w:color w:val="000000"/>
          <w:sz w:val="24"/>
          <w:szCs w:val="24"/>
          <w:shd w:val="clear" w:color="auto" w:fill="FFFFFF"/>
        </w:rPr>
        <w:t xml:space="preserve"> restrições </w:t>
      </w:r>
      <w:r w:rsidR="005D1564">
        <w:rPr>
          <w:rFonts w:ascii="Arial" w:hAnsi="Arial" w:cs="Arial"/>
          <w:color w:val="000000"/>
          <w:sz w:val="24"/>
          <w:szCs w:val="24"/>
          <w:shd w:val="clear" w:color="auto" w:fill="FFFFFF"/>
        </w:rPr>
        <w:t xml:space="preserve">sobre aquilo que desejavam trazer, isto é, </w:t>
      </w:r>
      <w:r w:rsidRPr="005410E1">
        <w:rPr>
          <w:rFonts w:ascii="Arial" w:hAnsi="Arial" w:cs="Arial"/>
          <w:i/>
          <w:color w:val="000000"/>
          <w:sz w:val="24"/>
          <w:szCs w:val="24"/>
          <w:shd w:val="clear" w:color="auto" w:fill="FFFFFF"/>
        </w:rPr>
        <w:t>apenas 10 marcos em sua carteira de fugitivo e para cada objeto comprado para a fuga era necessário pagar o denominado imposto de deserção, que em 1939 atingia o valor da compra</w:t>
      </w:r>
      <w:r>
        <w:rPr>
          <w:rFonts w:ascii="Arial" w:hAnsi="Arial" w:cs="Arial"/>
          <w:color w:val="000000"/>
          <w:sz w:val="24"/>
          <w:szCs w:val="24"/>
          <w:shd w:val="clear" w:color="auto" w:fill="FFFFFF"/>
        </w:rPr>
        <w:t xml:space="preserve"> ( idem:17).</w:t>
      </w:r>
    </w:p>
    <w:p w:rsidR="005D4C97" w:rsidRDefault="005D4C97" w:rsidP="009F23E7">
      <w:pPr>
        <w:spacing w:line="360" w:lineRule="auto"/>
        <w:jc w:val="both"/>
        <w:rPr>
          <w:rFonts w:ascii="Arial" w:hAnsi="Arial" w:cs="Arial"/>
          <w:sz w:val="24"/>
          <w:szCs w:val="24"/>
        </w:rPr>
      </w:pPr>
      <w:r>
        <w:rPr>
          <w:rFonts w:ascii="Arial" w:hAnsi="Arial" w:cs="Arial"/>
          <w:color w:val="000000"/>
          <w:sz w:val="24"/>
          <w:szCs w:val="24"/>
          <w:shd w:val="clear" w:color="auto" w:fill="FFFFFF"/>
        </w:rPr>
        <w:tab/>
      </w:r>
      <w:r w:rsidR="005D1564">
        <w:rPr>
          <w:rFonts w:ascii="Arial" w:hAnsi="Arial" w:cs="Arial"/>
          <w:color w:val="000000"/>
          <w:sz w:val="24"/>
          <w:szCs w:val="24"/>
          <w:shd w:val="clear" w:color="auto" w:fill="FFFFFF"/>
        </w:rPr>
        <w:t xml:space="preserve">Neste sentido, </w:t>
      </w:r>
      <w:r>
        <w:rPr>
          <w:rFonts w:ascii="Arial" w:hAnsi="Arial" w:cs="Arial"/>
          <w:color w:val="000000"/>
          <w:sz w:val="24"/>
          <w:szCs w:val="24"/>
          <w:shd w:val="clear" w:color="auto" w:fill="FFFFFF"/>
        </w:rPr>
        <w:t xml:space="preserve">a visão de Nigel </w:t>
      </w:r>
      <w:proofErr w:type="spellStart"/>
      <w:r>
        <w:rPr>
          <w:rFonts w:ascii="Arial" w:hAnsi="Arial" w:cs="Arial"/>
          <w:color w:val="000000"/>
          <w:sz w:val="24"/>
          <w:szCs w:val="24"/>
          <w:shd w:val="clear" w:color="auto" w:fill="FFFFFF"/>
        </w:rPr>
        <w:t>Rapport</w:t>
      </w:r>
      <w:proofErr w:type="spellEnd"/>
      <w:r>
        <w:rPr>
          <w:rFonts w:ascii="Arial" w:hAnsi="Arial" w:cs="Arial"/>
          <w:color w:val="000000"/>
          <w:sz w:val="24"/>
          <w:szCs w:val="24"/>
          <w:shd w:val="clear" w:color="auto" w:fill="FFFFFF"/>
        </w:rPr>
        <w:t xml:space="preserve"> (2002:97), </w:t>
      </w:r>
      <w:r w:rsidR="005D1564">
        <w:rPr>
          <w:rFonts w:ascii="Arial" w:hAnsi="Arial" w:cs="Arial"/>
          <w:color w:val="000000"/>
          <w:sz w:val="24"/>
          <w:szCs w:val="24"/>
          <w:shd w:val="clear" w:color="auto" w:fill="FFFFFF"/>
        </w:rPr>
        <w:t xml:space="preserve">em seu estudo acerca do judeu cosmopolita nos ajuda a melhor compreender a sobrevivência deste </w:t>
      </w:r>
      <w:r w:rsidR="00FF4A8D">
        <w:rPr>
          <w:rFonts w:ascii="Arial" w:hAnsi="Arial" w:cs="Arial"/>
          <w:color w:val="000000"/>
          <w:sz w:val="24"/>
          <w:szCs w:val="24"/>
          <w:shd w:val="clear" w:color="auto" w:fill="FFFFFF"/>
        </w:rPr>
        <w:t>agente em terras estranhas quando re</w:t>
      </w:r>
      <w:r>
        <w:rPr>
          <w:rFonts w:ascii="Arial" w:hAnsi="Arial" w:cs="Arial"/>
          <w:color w:val="000000"/>
          <w:sz w:val="24"/>
          <w:szCs w:val="24"/>
          <w:shd w:val="clear" w:color="auto" w:fill="FFFFFF"/>
        </w:rPr>
        <w:t>mete</w:t>
      </w:r>
      <w:r w:rsidR="00FF4A8D">
        <w:rPr>
          <w:rFonts w:ascii="Arial" w:hAnsi="Arial" w:cs="Arial"/>
          <w:color w:val="000000"/>
          <w:sz w:val="24"/>
          <w:szCs w:val="24"/>
          <w:shd w:val="clear" w:color="auto" w:fill="FFFFFF"/>
        </w:rPr>
        <w:t>ndo-o à</w:t>
      </w:r>
      <w:r>
        <w:rPr>
          <w:rFonts w:ascii="Arial" w:hAnsi="Arial" w:cs="Arial"/>
          <w:color w:val="000000"/>
          <w:sz w:val="24"/>
          <w:szCs w:val="24"/>
          <w:shd w:val="clear" w:color="auto" w:fill="FFFFFF"/>
        </w:rPr>
        <w:t xml:space="preserve"> noção de hóspede</w:t>
      </w:r>
      <w:r w:rsidR="00FF4A8D">
        <w:rPr>
          <w:rFonts w:ascii="Arial" w:hAnsi="Arial" w:cs="Arial"/>
          <w:color w:val="000000"/>
          <w:sz w:val="24"/>
          <w:szCs w:val="24"/>
          <w:shd w:val="clear" w:color="auto" w:fill="FFFFFF"/>
        </w:rPr>
        <w:t>, ou seja, a</w:t>
      </w:r>
      <w:r>
        <w:rPr>
          <w:rFonts w:ascii="Arial" w:hAnsi="Arial" w:cs="Arial"/>
          <w:color w:val="000000"/>
          <w:sz w:val="24"/>
          <w:szCs w:val="24"/>
          <w:shd w:val="clear" w:color="auto" w:fill="FFFFFF"/>
        </w:rPr>
        <w:t>quele que é</w:t>
      </w:r>
      <w:r w:rsidRPr="005D4C97">
        <w:rPr>
          <w:rFonts w:ascii="Arial" w:hAnsi="Arial" w:cs="Arial"/>
          <w:i/>
          <w:color w:val="000000"/>
          <w:sz w:val="24"/>
          <w:szCs w:val="24"/>
          <w:shd w:val="clear" w:color="auto" w:fill="FFFFFF"/>
        </w:rPr>
        <w:t xml:space="preserve"> hóspede dos procedimentos sociais que possibilitam a contratuação da hospedagem mútua, coloca em questão uma ordem social à qual todos podem pertencer e sentir que </w:t>
      </w:r>
      <w:r>
        <w:rPr>
          <w:rFonts w:ascii="Arial" w:hAnsi="Arial" w:cs="Arial"/>
          <w:i/>
          <w:color w:val="000000"/>
          <w:sz w:val="24"/>
          <w:szCs w:val="24"/>
          <w:shd w:val="clear" w:color="auto" w:fill="FFFFFF"/>
        </w:rPr>
        <w:t>pe</w:t>
      </w:r>
      <w:r w:rsidRPr="005D4C97">
        <w:rPr>
          <w:rFonts w:ascii="Arial" w:hAnsi="Arial" w:cs="Arial"/>
          <w:i/>
          <w:color w:val="000000"/>
          <w:sz w:val="24"/>
          <w:szCs w:val="24"/>
          <w:shd w:val="clear" w:color="auto" w:fill="FFFFFF"/>
        </w:rPr>
        <w:t>rtencem</w:t>
      </w:r>
      <w:r>
        <w:rPr>
          <w:rFonts w:ascii="Arial" w:hAnsi="Arial" w:cs="Arial"/>
          <w:i/>
          <w:color w:val="000000"/>
          <w:sz w:val="24"/>
          <w:szCs w:val="24"/>
          <w:shd w:val="clear" w:color="auto" w:fill="FFFFFF"/>
        </w:rPr>
        <w:t>( idem, ibidem)</w:t>
      </w:r>
      <w:r w:rsidRPr="005D4C97">
        <w:rPr>
          <w:rFonts w:ascii="Arial" w:hAnsi="Arial" w:cs="Arial"/>
          <w:i/>
          <w:color w:val="000000"/>
          <w:sz w:val="24"/>
          <w:szCs w:val="24"/>
          <w:shd w:val="clear" w:color="auto" w:fill="FFFFFF"/>
        </w:rPr>
        <w:t>.</w:t>
      </w:r>
      <w:r>
        <w:rPr>
          <w:rFonts w:ascii="Arial" w:hAnsi="Arial" w:cs="Arial"/>
          <w:color w:val="000000"/>
          <w:sz w:val="24"/>
          <w:szCs w:val="24"/>
          <w:shd w:val="clear" w:color="auto" w:fill="FFFFFF"/>
        </w:rPr>
        <w:t xml:space="preserve"> </w:t>
      </w:r>
    </w:p>
    <w:p w:rsidR="004D5A79" w:rsidRPr="00462921" w:rsidRDefault="00185AFD" w:rsidP="009F23E7">
      <w:pPr>
        <w:spacing w:line="360" w:lineRule="auto"/>
        <w:jc w:val="both"/>
        <w:rPr>
          <w:rFonts w:ascii="Arial" w:hAnsi="Arial" w:cs="Arial"/>
          <w:sz w:val="24"/>
          <w:szCs w:val="24"/>
        </w:rPr>
      </w:pPr>
      <w:r>
        <w:rPr>
          <w:rFonts w:ascii="Arial" w:hAnsi="Arial" w:cs="Arial"/>
          <w:sz w:val="24"/>
          <w:szCs w:val="24"/>
        </w:rPr>
        <w:tab/>
      </w:r>
      <w:r w:rsidR="004D5A79">
        <w:rPr>
          <w:rFonts w:ascii="Arial" w:hAnsi="Arial" w:cs="Arial"/>
          <w:sz w:val="24"/>
          <w:szCs w:val="24"/>
        </w:rPr>
        <w:t>Mas quem era esse judeu alemão que passou a se estabelecer em Rolândia? As leituras revelam que a</w:t>
      </w:r>
      <w:r w:rsidR="00ED1FAB" w:rsidRPr="00462921">
        <w:rPr>
          <w:rFonts w:ascii="Arial" w:hAnsi="Arial" w:cs="Arial"/>
          <w:sz w:val="24"/>
          <w:szCs w:val="24"/>
        </w:rPr>
        <w:t xml:space="preserve"> interferência sofrida pelos judeus alemães </w:t>
      </w:r>
      <w:r w:rsidR="00ED1FAB" w:rsidRPr="005410E1">
        <w:rPr>
          <w:rFonts w:ascii="Arial" w:hAnsi="Arial" w:cs="Arial"/>
          <w:sz w:val="24"/>
          <w:szCs w:val="24"/>
        </w:rPr>
        <w:t>em sua identidade não se deu exclusivamente  pelo processo imigratório, mas</w:t>
      </w:r>
      <w:r w:rsidR="00ED1FAB" w:rsidRPr="00462921">
        <w:rPr>
          <w:rFonts w:ascii="Arial" w:hAnsi="Arial" w:cs="Arial"/>
          <w:sz w:val="24"/>
          <w:szCs w:val="24"/>
        </w:rPr>
        <w:t xml:space="preserve"> sim na Alemanha, quando lá se descobriram judeus. </w:t>
      </w:r>
      <w:r w:rsidR="004D5A79">
        <w:rPr>
          <w:rFonts w:ascii="Arial" w:hAnsi="Arial" w:cs="Arial"/>
          <w:sz w:val="24"/>
          <w:szCs w:val="24"/>
        </w:rPr>
        <w:t>Os estudos indicam que</w:t>
      </w:r>
      <w:r w:rsidR="00ED1FAB" w:rsidRPr="00462921">
        <w:rPr>
          <w:rFonts w:ascii="Arial" w:hAnsi="Arial" w:cs="Arial"/>
          <w:sz w:val="24"/>
          <w:szCs w:val="24"/>
        </w:rPr>
        <w:t xml:space="preserve"> </w:t>
      </w:r>
      <w:proofErr w:type="spellStart"/>
      <w:r w:rsidR="00ED1FAB" w:rsidRPr="00462921">
        <w:rPr>
          <w:rFonts w:ascii="Arial" w:hAnsi="Arial" w:cs="Arial"/>
          <w:sz w:val="24"/>
          <w:szCs w:val="24"/>
        </w:rPr>
        <w:t>que</w:t>
      </w:r>
      <w:proofErr w:type="spellEnd"/>
      <w:r w:rsidR="00B43546" w:rsidRPr="00462921">
        <w:rPr>
          <w:rFonts w:ascii="Arial" w:hAnsi="Arial" w:cs="Arial"/>
          <w:sz w:val="24"/>
          <w:szCs w:val="24"/>
        </w:rPr>
        <w:t xml:space="preserve"> os judeus que se fixaram</w:t>
      </w:r>
      <w:r w:rsidR="00ED1FAB" w:rsidRPr="00462921">
        <w:rPr>
          <w:rFonts w:ascii="Arial" w:hAnsi="Arial" w:cs="Arial"/>
          <w:sz w:val="24"/>
          <w:szCs w:val="24"/>
        </w:rPr>
        <w:t xml:space="preserve"> em Rolândia, mais precisamente a partir de 1932, </w:t>
      </w:r>
      <w:r w:rsidR="00B43546" w:rsidRPr="00462921">
        <w:rPr>
          <w:rFonts w:ascii="Arial" w:hAnsi="Arial" w:cs="Arial"/>
          <w:sz w:val="24"/>
          <w:szCs w:val="24"/>
        </w:rPr>
        <w:t>não eram</w:t>
      </w:r>
      <w:r w:rsidR="00B43546" w:rsidRPr="00462921">
        <w:rPr>
          <w:rFonts w:ascii="Arial" w:hAnsi="Arial" w:cs="Arial"/>
          <w:color w:val="000000"/>
          <w:sz w:val="24"/>
          <w:szCs w:val="24"/>
        </w:rPr>
        <w:t xml:space="preserve"> necessariamente religiosos, pois muitos eram frutos de casamentos mistos, outros assimilados e outros ainda convertidos ao luteranismo ou catolicismo</w:t>
      </w:r>
      <w:r w:rsidR="00B43546" w:rsidRPr="00462921">
        <w:rPr>
          <w:rFonts w:ascii="Arial" w:hAnsi="Arial" w:cs="Arial"/>
          <w:sz w:val="24"/>
          <w:szCs w:val="24"/>
        </w:rPr>
        <w:t xml:space="preserve"> (</w:t>
      </w:r>
      <w:r w:rsidR="009031A2" w:rsidRPr="00462921">
        <w:rPr>
          <w:rFonts w:ascii="Arial" w:hAnsi="Arial" w:cs="Arial"/>
          <w:sz w:val="24"/>
          <w:szCs w:val="24"/>
        </w:rPr>
        <w:t xml:space="preserve"> SOARES, 2012:</w:t>
      </w:r>
      <w:r w:rsidR="00B43546" w:rsidRPr="00462921">
        <w:rPr>
          <w:rFonts w:ascii="Arial" w:hAnsi="Arial" w:cs="Arial"/>
          <w:sz w:val="24"/>
          <w:szCs w:val="24"/>
        </w:rPr>
        <w:t xml:space="preserve"> </w:t>
      </w:r>
      <w:r w:rsidR="005F091B" w:rsidRPr="00462921">
        <w:rPr>
          <w:rFonts w:ascii="Arial" w:hAnsi="Arial" w:cs="Arial"/>
          <w:sz w:val="24"/>
          <w:szCs w:val="24"/>
        </w:rPr>
        <w:t>)</w:t>
      </w:r>
      <w:r w:rsidR="009031A2" w:rsidRPr="00462921">
        <w:rPr>
          <w:rFonts w:ascii="Arial" w:hAnsi="Arial" w:cs="Arial"/>
          <w:sz w:val="24"/>
          <w:szCs w:val="24"/>
        </w:rPr>
        <w:t>.</w:t>
      </w:r>
      <w:r w:rsidR="00ED1FAB" w:rsidRPr="00462921">
        <w:rPr>
          <w:rFonts w:ascii="Arial" w:hAnsi="Arial" w:cs="Arial"/>
          <w:sz w:val="24"/>
          <w:szCs w:val="24"/>
        </w:rPr>
        <w:t xml:space="preserve"> Eram judeus que sentiam-se completamente alemães, totalmente </w:t>
      </w:r>
      <w:r w:rsidR="00B1346D" w:rsidRPr="00462921">
        <w:rPr>
          <w:rFonts w:ascii="Arial" w:hAnsi="Arial" w:cs="Arial"/>
          <w:sz w:val="24"/>
          <w:szCs w:val="24"/>
        </w:rPr>
        <w:t>identifica</w:t>
      </w:r>
      <w:r w:rsidR="00ED1FAB" w:rsidRPr="00462921">
        <w:rPr>
          <w:rFonts w:ascii="Arial" w:hAnsi="Arial" w:cs="Arial"/>
          <w:sz w:val="24"/>
          <w:szCs w:val="24"/>
        </w:rPr>
        <w:t>dos</w:t>
      </w:r>
      <w:r w:rsidR="00B1346D" w:rsidRPr="00462921">
        <w:rPr>
          <w:rFonts w:ascii="Arial" w:hAnsi="Arial" w:cs="Arial"/>
          <w:sz w:val="24"/>
          <w:szCs w:val="24"/>
        </w:rPr>
        <w:t xml:space="preserve"> com a </w:t>
      </w:r>
      <w:r w:rsidR="001557C6" w:rsidRPr="00462921">
        <w:rPr>
          <w:rFonts w:ascii="Arial" w:hAnsi="Arial" w:cs="Arial"/>
          <w:sz w:val="24"/>
          <w:szCs w:val="24"/>
        </w:rPr>
        <w:t xml:space="preserve">sua pátria, </w:t>
      </w:r>
      <w:r w:rsidR="00B1346D" w:rsidRPr="00462921">
        <w:rPr>
          <w:rFonts w:ascii="Arial" w:hAnsi="Arial" w:cs="Arial"/>
          <w:sz w:val="24"/>
          <w:szCs w:val="24"/>
        </w:rPr>
        <w:t>consideravam-se naturalmente alemães.</w:t>
      </w:r>
    </w:p>
    <w:p w:rsidR="009777ED" w:rsidRDefault="001557C6" w:rsidP="009777ED">
      <w:pPr>
        <w:autoSpaceDE w:val="0"/>
        <w:autoSpaceDN w:val="0"/>
        <w:adjustRightInd w:val="0"/>
        <w:spacing w:line="360" w:lineRule="auto"/>
        <w:ind w:firstLine="708"/>
        <w:jc w:val="both"/>
        <w:rPr>
          <w:rFonts w:ascii="Arial" w:hAnsi="Arial" w:cs="Arial"/>
          <w:sz w:val="24"/>
          <w:szCs w:val="24"/>
        </w:rPr>
      </w:pPr>
      <w:r w:rsidRPr="00C56925">
        <w:rPr>
          <w:rFonts w:ascii="Arial" w:hAnsi="Arial" w:cs="Arial"/>
          <w:sz w:val="24"/>
          <w:szCs w:val="24"/>
        </w:rPr>
        <w:t xml:space="preserve">Isto </w:t>
      </w:r>
      <w:r w:rsidR="008A2067" w:rsidRPr="00C56925">
        <w:rPr>
          <w:rFonts w:ascii="Arial" w:hAnsi="Arial" w:cs="Arial"/>
          <w:sz w:val="24"/>
          <w:szCs w:val="24"/>
        </w:rPr>
        <w:t xml:space="preserve">se </w:t>
      </w:r>
      <w:r w:rsidRPr="00C56925">
        <w:rPr>
          <w:rFonts w:ascii="Arial" w:hAnsi="Arial" w:cs="Arial"/>
          <w:sz w:val="24"/>
          <w:szCs w:val="24"/>
        </w:rPr>
        <w:t xml:space="preserve">deve </w:t>
      </w:r>
      <w:r w:rsidR="00573995" w:rsidRPr="00C56925">
        <w:rPr>
          <w:rFonts w:ascii="Arial" w:hAnsi="Arial" w:cs="Arial"/>
          <w:sz w:val="24"/>
          <w:szCs w:val="24"/>
        </w:rPr>
        <w:t>a</w:t>
      </w:r>
      <w:r w:rsidR="00C56925">
        <w:rPr>
          <w:rFonts w:ascii="Arial" w:hAnsi="Arial" w:cs="Arial"/>
          <w:sz w:val="24"/>
          <w:szCs w:val="24"/>
        </w:rPr>
        <w:t xml:space="preserve"> dois </w:t>
      </w:r>
      <w:r w:rsidR="00573995" w:rsidRPr="00C56925">
        <w:rPr>
          <w:rFonts w:ascii="Arial" w:hAnsi="Arial" w:cs="Arial"/>
          <w:sz w:val="24"/>
          <w:szCs w:val="24"/>
        </w:rPr>
        <w:t>processo</w:t>
      </w:r>
      <w:r w:rsidR="00C56925">
        <w:rPr>
          <w:rFonts w:ascii="Arial" w:hAnsi="Arial" w:cs="Arial"/>
          <w:sz w:val="24"/>
          <w:szCs w:val="24"/>
        </w:rPr>
        <w:t>s</w:t>
      </w:r>
      <w:r w:rsidR="00573995" w:rsidRPr="00C56925">
        <w:rPr>
          <w:rFonts w:ascii="Arial" w:hAnsi="Arial" w:cs="Arial"/>
          <w:sz w:val="24"/>
          <w:szCs w:val="24"/>
        </w:rPr>
        <w:t xml:space="preserve"> de </w:t>
      </w:r>
      <w:r w:rsidRPr="00C56925">
        <w:rPr>
          <w:rFonts w:ascii="Arial" w:hAnsi="Arial" w:cs="Arial"/>
          <w:sz w:val="24"/>
          <w:szCs w:val="24"/>
        </w:rPr>
        <w:t>assimilação do judeu na sociedade alemã</w:t>
      </w:r>
      <w:r w:rsidR="00C56925">
        <w:rPr>
          <w:rFonts w:ascii="Arial" w:hAnsi="Arial" w:cs="Arial"/>
          <w:sz w:val="24"/>
          <w:szCs w:val="24"/>
        </w:rPr>
        <w:t>, ambos pertencentes ao final do século XVIII e início do XIX</w:t>
      </w:r>
      <w:r w:rsidR="00573995" w:rsidRPr="00C56925">
        <w:rPr>
          <w:rFonts w:ascii="Arial" w:hAnsi="Arial" w:cs="Arial"/>
          <w:sz w:val="24"/>
          <w:szCs w:val="24"/>
        </w:rPr>
        <w:t>.</w:t>
      </w:r>
      <w:r w:rsidR="00C56925">
        <w:rPr>
          <w:rFonts w:ascii="Arial" w:hAnsi="Arial" w:cs="Arial"/>
          <w:sz w:val="24"/>
          <w:szCs w:val="24"/>
        </w:rPr>
        <w:t xml:space="preserve"> O primeiro deles, conhecido como</w:t>
      </w:r>
      <w:r w:rsidR="00C56925" w:rsidRPr="00C56925">
        <w:rPr>
          <w:rFonts w:ascii="Arial" w:hAnsi="Arial" w:cs="Arial"/>
          <w:sz w:val="24"/>
          <w:szCs w:val="24"/>
        </w:rPr>
        <w:t xml:space="preserve"> </w:t>
      </w:r>
      <w:proofErr w:type="spellStart"/>
      <w:r w:rsidR="00C56925" w:rsidRPr="00C56925">
        <w:rPr>
          <w:rFonts w:ascii="Arial" w:hAnsi="Arial" w:cs="Arial"/>
          <w:i/>
          <w:sz w:val="24"/>
          <w:szCs w:val="24"/>
        </w:rPr>
        <w:t>Haskalá</w:t>
      </w:r>
      <w:proofErr w:type="spellEnd"/>
      <w:r w:rsidR="00C56925">
        <w:rPr>
          <w:rFonts w:ascii="Arial" w:hAnsi="Arial" w:cs="Arial"/>
          <w:i/>
          <w:sz w:val="24"/>
          <w:szCs w:val="24"/>
        </w:rPr>
        <w:t>,</w:t>
      </w:r>
      <w:r w:rsidRPr="00C56925">
        <w:rPr>
          <w:rFonts w:ascii="Arial" w:hAnsi="Arial" w:cs="Arial"/>
          <w:sz w:val="24"/>
          <w:szCs w:val="24"/>
        </w:rPr>
        <w:t xml:space="preserve"> movimento</w:t>
      </w:r>
      <w:r w:rsidR="00C56925">
        <w:rPr>
          <w:rFonts w:ascii="Arial" w:hAnsi="Arial" w:cs="Arial"/>
          <w:sz w:val="24"/>
          <w:szCs w:val="24"/>
        </w:rPr>
        <w:t xml:space="preserve"> intelectual,</w:t>
      </w:r>
      <w:r w:rsidRPr="00C56925">
        <w:rPr>
          <w:rFonts w:ascii="Arial" w:hAnsi="Arial" w:cs="Arial"/>
          <w:sz w:val="24"/>
          <w:szCs w:val="24"/>
        </w:rPr>
        <w:t xml:space="preserve"> iluminista </w:t>
      </w:r>
      <w:r w:rsidR="00C56925">
        <w:rPr>
          <w:rFonts w:ascii="Arial" w:hAnsi="Arial" w:cs="Arial"/>
          <w:sz w:val="24"/>
          <w:szCs w:val="24"/>
        </w:rPr>
        <w:t>que teria motivado a inserção do judeu no</w:t>
      </w:r>
      <w:r w:rsidR="00C56925" w:rsidRPr="00C56925">
        <w:rPr>
          <w:rFonts w:ascii="Arial" w:hAnsi="Arial" w:cs="Arial"/>
          <w:sz w:val="24"/>
          <w:szCs w:val="24"/>
        </w:rPr>
        <w:t xml:space="preserve"> universo alemão</w:t>
      </w:r>
      <w:r w:rsidR="00C56925">
        <w:rPr>
          <w:rFonts w:ascii="Arial" w:hAnsi="Arial" w:cs="Arial"/>
          <w:sz w:val="24"/>
          <w:szCs w:val="24"/>
        </w:rPr>
        <w:t xml:space="preserve"> e as teses assimilacionistas </w:t>
      </w:r>
      <w:r w:rsidR="00C56925">
        <w:rPr>
          <w:rFonts w:ascii="Arial" w:hAnsi="Arial" w:cs="Arial"/>
          <w:sz w:val="24"/>
          <w:szCs w:val="24"/>
        </w:rPr>
        <w:lastRenderedPageBreak/>
        <w:t xml:space="preserve">de  Christian </w:t>
      </w:r>
      <w:proofErr w:type="spellStart"/>
      <w:r w:rsidR="00C56925">
        <w:rPr>
          <w:rFonts w:ascii="Arial" w:hAnsi="Arial" w:cs="Arial"/>
          <w:sz w:val="24"/>
          <w:szCs w:val="24"/>
        </w:rPr>
        <w:t>Wilhelm</w:t>
      </w:r>
      <w:proofErr w:type="spellEnd"/>
      <w:r w:rsidR="00C56925">
        <w:rPr>
          <w:rFonts w:ascii="Arial" w:hAnsi="Arial" w:cs="Arial"/>
          <w:sz w:val="24"/>
          <w:szCs w:val="24"/>
        </w:rPr>
        <w:t xml:space="preserve"> </w:t>
      </w:r>
      <w:proofErr w:type="spellStart"/>
      <w:r w:rsidR="00C56925">
        <w:rPr>
          <w:rFonts w:ascii="Arial" w:hAnsi="Arial" w:cs="Arial"/>
          <w:sz w:val="24"/>
          <w:szCs w:val="24"/>
        </w:rPr>
        <w:t>von</w:t>
      </w:r>
      <w:proofErr w:type="spellEnd"/>
      <w:r w:rsidR="00C56925">
        <w:rPr>
          <w:rFonts w:ascii="Arial" w:hAnsi="Arial" w:cs="Arial"/>
          <w:sz w:val="24"/>
          <w:szCs w:val="24"/>
        </w:rPr>
        <w:t xml:space="preserve"> </w:t>
      </w:r>
      <w:proofErr w:type="spellStart"/>
      <w:r w:rsidR="00C56925">
        <w:rPr>
          <w:rFonts w:ascii="Arial" w:hAnsi="Arial" w:cs="Arial"/>
          <w:sz w:val="24"/>
          <w:szCs w:val="24"/>
        </w:rPr>
        <w:t>Dohm</w:t>
      </w:r>
      <w:proofErr w:type="spellEnd"/>
      <w:r w:rsidR="00C56925">
        <w:rPr>
          <w:rFonts w:ascii="Arial" w:hAnsi="Arial" w:cs="Arial"/>
          <w:sz w:val="24"/>
          <w:szCs w:val="24"/>
        </w:rPr>
        <w:t xml:space="preserve">, as que acreditava na necessidade do aperfeiçoamento civil do judeu ( SOARES, 2009:1). Sobre esta última, o autor </w:t>
      </w:r>
      <w:r w:rsidR="00D63096">
        <w:rPr>
          <w:rFonts w:ascii="Arial" w:hAnsi="Arial" w:cs="Arial"/>
          <w:sz w:val="24"/>
          <w:szCs w:val="24"/>
        </w:rPr>
        <w:t xml:space="preserve">que não era judeu, mas muito próximo de </w:t>
      </w:r>
      <w:proofErr w:type="spellStart"/>
      <w:r w:rsidR="00D63096" w:rsidRPr="00D63096">
        <w:rPr>
          <w:rFonts w:ascii="Arial" w:hAnsi="Arial" w:cs="Arial"/>
          <w:shd w:val="clear" w:color="auto" w:fill="FFFFFF"/>
        </w:rPr>
        <w:t>Moses</w:t>
      </w:r>
      <w:proofErr w:type="spellEnd"/>
      <w:r w:rsidR="00D63096" w:rsidRPr="00D63096">
        <w:rPr>
          <w:rFonts w:ascii="Arial" w:hAnsi="Arial" w:cs="Arial"/>
          <w:shd w:val="clear" w:color="auto" w:fill="FFFFFF"/>
        </w:rPr>
        <w:t xml:space="preserve"> </w:t>
      </w:r>
      <w:proofErr w:type="spellStart"/>
      <w:r w:rsidR="00D63096" w:rsidRPr="00D63096">
        <w:rPr>
          <w:rFonts w:ascii="Arial" w:hAnsi="Arial" w:cs="Arial"/>
          <w:shd w:val="clear" w:color="auto" w:fill="FFFFFF"/>
        </w:rPr>
        <w:t>Mendelssohn</w:t>
      </w:r>
      <w:proofErr w:type="spellEnd"/>
      <w:r w:rsidR="00D63096">
        <w:rPr>
          <w:rFonts w:ascii="Arial" w:hAnsi="Arial" w:cs="Arial"/>
          <w:sz w:val="24"/>
          <w:szCs w:val="24"/>
        </w:rPr>
        <w:t xml:space="preserve">, a pedido deste último, escreveu um livro onde constam as teses e </w:t>
      </w:r>
      <w:r w:rsidR="00171366">
        <w:rPr>
          <w:rFonts w:ascii="Arial" w:hAnsi="Arial" w:cs="Arial"/>
          <w:sz w:val="24"/>
          <w:szCs w:val="24"/>
        </w:rPr>
        <w:t>onde</w:t>
      </w:r>
      <w:r w:rsidR="00D63096">
        <w:rPr>
          <w:rFonts w:ascii="Arial" w:hAnsi="Arial" w:cs="Arial"/>
          <w:sz w:val="24"/>
          <w:szCs w:val="24"/>
        </w:rPr>
        <w:t xml:space="preserve"> </w:t>
      </w:r>
      <w:r w:rsidR="00C56925">
        <w:rPr>
          <w:rFonts w:ascii="Arial" w:hAnsi="Arial" w:cs="Arial"/>
          <w:sz w:val="24"/>
          <w:szCs w:val="24"/>
        </w:rPr>
        <w:t>justifica</w:t>
      </w:r>
      <w:r w:rsidR="009777ED">
        <w:rPr>
          <w:rFonts w:ascii="Arial" w:hAnsi="Arial" w:cs="Arial"/>
          <w:sz w:val="24"/>
          <w:szCs w:val="24"/>
        </w:rPr>
        <w:t>va</w:t>
      </w:r>
      <w:r w:rsidR="00C56925">
        <w:rPr>
          <w:rFonts w:ascii="Arial" w:hAnsi="Arial" w:cs="Arial"/>
          <w:sz w:val="24"/>
          <w:szCs w:val="24"/>
        </w:rPr>
        <w:t xml:space="preserve"> a </w:t>
      </w:r>
      <w:proofErr w:type="spellStart"/>
      <w:r w:rsidR="00C56925">
        <w:rPr>
          <w:rFonts w:ascii="Arial" w:hAnsi="Arial" w:cs="Arial"/>
          <w:sz w:val="24"/>
          <w:szCs w:val="24"/>
        </w:rPr>
        <w:t>ideia</w:t>
      </w:r>
      <w:proofErr w:type="spellEnd"/>
      <w:r w:rsidR="00C56925">
        <w:rPr>
          <w:rFonts w:ascii="Arial" w:hAnsi="Arial" w:cs="Arial"/>
          <w:sz w:val="24"/>
          <w:szCs w:val="24"/>
        </w:rPr>
        <w:t xml:space="preserve"> de inserção do judeu na sociedade alemã, em direitos e deve</w:t>
      </w:r>
      <w:r w:rsidR="00D63096">
        <w:rPr>
          <w:rFonts w:ascii="Arial" w:hAnsi="Arial" w:cs="Arial"/>
          <w:sz w:val="24"/>
          <w:szCs w:val="24"/>
        </w:rPr>
        <w:t xml:space="preserve">res, </w:t>
      </w:r>
      <w:r w:rsidR="00171366">
        <w:rPr>
          <w:rFonts w:ascii="Arial" w:hAnsi="Arial" w:cs="Arial"/>
          <w:sz w:val="24"/>
          <w:szCs w:val="24"/>
        </w:rPr>
        <w:t>enquanto uma forma de retirá-lo do quadro de atraso e inferioridade em que se encontrava</w:t>
      </w:r>
      <w:r w:rsidR="009777ED">
        <w:rPr>
          <w:rFonts w:ascii="Arial" w:hAnsi="Arial" w:cs="Arial"/>
          <w:sz w:val="24"/>
          <w:szCs w:val="24"/>
        </w:rPr>
        <w:t>. Para tanto, a educação seria o caminho</w:t>
      </w:r>
      <w:r w:rsidR="00171366">
        <w:rPr>
          <w:rFonts w:ascii="Arial" w:hAnsi="Arial" w:cs="Arial"/>
          <w:sz w:val="24"/>
          <w:szCs w:val="24"/>
        </w:rPr>
        <w:t xml:space="preserve"> ( idem, ibidem)</w:t>
      </w:r>
      <w:r w:rsidR="00D63096">
        <w:rPr>
          <w:rFonts w:ascii="Arial" w:hAnsi="Arial" w:cs="Arial"/>
          <w:sz w:val="24"/>
          <w:szCs w:val="24"/>
        </w:rPr>
        <w:t>.</w:t>
      </w:r>
    </w:p>
    <w:p w:rsidR="006F52D9" w:rsidRPr="00EA1C6D" w:rsidRDefault="001557C6" w:rsidP="009777ED">
      <w:pPr>
        <w:autoSpaceDE w:val="0"/>
        <w:autoSpaceDN w:val="0"/>
        <w:adjustRightInd w:val="0"/>
        <w:spacing w:line="360" w:lineRule="auto"/>
        <w:jc w:val="both"/>
        <w:rPr>
          <w:rFonts w:ascii="Arial" w:hAnsi="Arial" w:cs="Arial"/>
          <w:sz w:val="24"/>
          <w:szCs w:val="24"/>
        </w:rPr>
      </w:pPr>
      <w:r w:rsidRPr="00462921">
        <w:rPr>
          <w:rFonts w:ascii="Arial" w:hAnsi="Arial" w:cs="Arial"/>
          <w:sz w:val="24"/>
          <w:szCs w:val="24"/>
        </w:rPr>
        <w:tab/>
      </w:r>
      <w:r w:rsidR="009777ED">
        <w:rPr>
          <w:rFonts w:ascii="Arial" w:hAnsi="Arial" w:cs="Arial"/>
          <w:sz w:val="24"/>
          <w:szCs w:val="24"/>
        </w:rPr>
        <w:t xml:space="preserve">   </w:t>
      </w:r>
      <w:r w:rsidR="00F778CD">
        <w:rPr>
          <w:rFonts w:ascii="Arial" w:hAnsi="Arial" w:cs="Arial"/>
          <w:sz w:val="24"/>
          <w:szCs w:val="24"/>
        </w:rPr>
        <w:t>Mas f</w:t>
      </w:r>
      <w:r w:rsidR="008A2067" w:rsidRPr="00462921">
        <w:rPr>
          <w:rFonts w:ascii="Arial" w:hAnsi="Arial" w:cs="Arial"/>
          <w:sz w:val="24"/>
          <w:szCs w:val="24"/>
        </w:rPr>
        <w:t>oram</w:t>
      </w:r>
      <w:r w:rsidR="009777ED">
        <w:rPr>
          <w:rFonts w:ascii="Arial" w:hAnsi="Arial" w:cs="Arial"/>
          <w:sz w:val="24"/>
          <w:szCs w:val="24"/>
        </w:rPr>
        <w:t xml:space="preserve"> </w:t>
      </w:r>
      <w:r w:rsidR="008A2067" w:rsidRPr="00462921">
        <w:rPr>
          <w:rFonts w:ascii="Arial" w:hAnsi="Arial" w:cs="Arial"/>
          <w:sz w:val="24"/>
          <w:szCs w:val="24"/>
        </w:rPr>
        <w:t>o</w:t>
      </w:r>
      <w:r w:rsidR="00B43DED" w:rsidRPr="00462921">
        <w:rPr>
          <w:rFonts w:ascii="Arial" w:hAnsi="Arial" w:cs="Arial"/>
          <w:sz w:val="24"/>
          <w:szCs w:val="24"/>
        </w:rPr>
        <w:t>s documentos e</w:t>
      </w:r>
      <w:r w:rsidR="007078EE" w:rsidRPr="00462921">
        <w:rPr>
          <w:rFonts w:ascii="Arial" w:hAnsi="Arial" w:cs="Arial"/>
          <w:sz w:val="24"/>
          <w:szCs w:val="24"/>
        </w:rPr>
        <w:t xml:space="preserve"> </w:t>
      </w:r>
      <w:r w:rsidR="00B43DED" w:rsidRPr="00462921">
        <w:rPr>
          <w:rFonts w:ascii="Arial" w:hAnsi="Arial" w:cs="Arial"/>
          <w:sz w:val="24"/>
          <w:szCs w:val="24"/>
        </w:rPr>
        <w:t xml:space="preserve">os </w:t>
      </w:r>
      <w:r w:rsidR="007078EE" w:rsidRPr="00462921">
        <w:rPr>
          <w:rFonts w:ascii="Arial" w:hAnsi="Arial" w:cs="Arial"/>
          <w:sz w:val="24"/>
          <w:szCs w:val="24"/>
        </w:rPr>
        <w:t>cadernos</w:t>
      </w:r>
      <w:r w:rsidR="00941D49" w:rsidRPr="00462921">
        <w:rPr>
          <w:rFonts w:ascii="Arial" w:hAnsi="Arial" w:cs="Arial"/>
          <w:sz w:val="24"/>
          <w:szCs w:val="24"/>
        </w:rPr>
        <w:t>,</w:t>
      </w:r>
      <w:r w:rsidR="00B43DED" w:rsidRPr="00462921">
        <w:rPr>
          <w:rFonts w:ascii="Arial" w:hAnsi="Arial" w:cs="Arial"/>
          <w:sz w:val="24"/>
          <w:szCs w:val="24"/>
        </w:rPr>
        <w:t xml:space="preserve"> os quais tivemos acesso, despertaram nosso interesse</w:t>
      </w:r>
      <w:r w:rsidR="00F778CD">
        <w:rPr>
          <w:rFonts w:ascii="Arial" w:hAnsi="Arial" w:cs="Arial"/>
          <w:sz w:val="24"/>
          <w:szCs w:val="24"/>
        </w:rPr>
        <w:t xml:space="preserve"> em compreender este judeu alemão que em Rolândia chegava.</w:t>
      </w:r>
      <w:r w:rsidR="00B43DED" w:rsidRPr="00462921">
        <w:rPr>
          <w:rFonts w:ascii="Arial" w:hAnsi="Arial" w:cs="Arial"/>
          <w:sz w:val="24"/>
          <w:szCs w:val="24"/>
        </w:rPr>
        <w:t xml:space="preserve"> </w:t>
      </w:r>
      <w:r w:rsidR="00052245" w:rsidRPr="00462921">
        <w:rPr>
          <w:rFonts w:ascii="Arial" w:hAnsi="Arial" w:cs="Arial"/>
          <w:sz w:val="24"/>
          <w:szCs w:val="24"/>
        </w:rPr>
        <w:t>Logo que iniciamos a leitura</w:t>
      </w:r>
      <w:r w:rsidR="00F778CD">
        <w:rPr>
          <w:rFonts w:ascii="Arial" w:hAnsi="Arial" w:cs="Arial"/>
          <w:sz w:val="24"/>
          <w:szCs w:val="24"/>
        </w:rPr>
        <w:t xml:space="preserve">, nos deparamos com uma </w:t>
      </w:r>
      <w:r w:rsidR="00F778CD" w:rsidRPr="00462921">
        <w:rPr>
          <w:rFonts w:ascii="Arial" w:hAnsi="Arial" w:cs="Arial"/>
          <w:sz w:val="24"/>
          <w:szCs w:val="24"/>
        </w:rPr>
        <w:t>riqueza de detalhes</w:t>
      </w:r>
      <w:r w:rsidR="00F778CD">
        <w:rPr>
          <w:rFonts w:ascii="Arial" w:hAnsi="Arial" w:cs="Arial"/>
          <w:sz w:val="24"/>
          <w:szCs w:val="24"/>
        </w:rPr>
        <w:t xml:space="preserve"> e</w:t>
      </w:r>
      <w:r w:rsidR="00052245" w:rsidRPr="00462921">
        <w:rPr>
          <w:rFonts w:ascii="Arial" w:hAnsi="Arial" w:cs="Arial"/>
          <w:sz w:val="24"/>
          <w:szCs w:val="24"/>
        </w:rPr>
        <w:t xml:space="preserve"> a impressão era de que tratavam-se de</w:t>
      </w:r>
      <w:r w:rsidR="007078EE" w:rsidRPr="00462921">
        <w:rPr>
          <w:rFonts w:ascii="Arial" w:hAnsi="Arial" w:cs="Arial"/>
          <w:sz w:val="24"/>
          <w:szCs w:val="24"/>
        </w:rPr>
        <w:t xml:space="preserve"> diários, relatos </w:t>
      </w:r>
      <w:r w:rsidR="00941D49" w:rsidRPr="00462921">
        <w:rPr>
          <w:rFonts w:ascii="Arial" w:hAnsi="Arial" w:cs="Arial"/>
          <w:sz w:val="24"/>
          <w:szCs w:val="24"/>
        </w:rPr>
        <w:t>feitos</w:t>
      </w:r>
      <w:r w:rsidR="007078EE" w:rsidRPr="00462921">
        <w:rPr>
          <w:rFonts w:ascii="Arial" w:hAnsi="Arial" w:cs="Arial"/>
          <w:sz w:val="24"/>
          <w:szCs w:val="24"/>
        </w:rPr>
        <w:t xml:space="preserve"> por um dos imigrantes no período em que</w:t>
      </w:r>
      <w:r w:rsidR="00941D49" w:rsidRPr="00462921">
        <w:rPr>
          <w:rFonts w:ascii="Arial" w:hAnsi="Arial" w:cs="Arial"/>
          <w:sz w:val="24"/>
          <w:szCs w:val="24"/>
        </w:rPr>
        <w:t xml:space="preserve"> esteve na região</w:t>
      </w:r>
      <w:r w:rsidR="00052245" w:rsidRPr="00462921">
        <w:rPr>
          <w:rFonts w:ascii="Arial" w:hAnsi="Arial" w:cs="Arial"/>
          <w:sz w:val="24"/>
          <w:szCs w:val="24"/>
        </w:rPr>
        <w:t xml:space="preserve">. </w:t>
      </w:r>
      <w:r w:rsidR="00941D49" w:rsidRPr="00462921">
        <w:rPr>
          <w:rFonts w:ascii="Arial" w:hAnsi="Arial" w:cs="Arial"/>
          <w:sz w:val="24"/>
          <w:szCs w:val="24"/>
        </w:rPr>
        <w:t xml:space="preserve">A escrita com a qual me deparei </w:t>
      </w:r>
      <w:r w:rsidR="00D618CC" w:rsidRPr="00462921">
        <w:rPr>
          <w:rFonts w:ascii="Arial" w:hAnsi="Arial" w:cs="Arial"/>
          <w:sz w:val="24"/>
          <w:szCs w:val="24"/>
        </w:rPr>
        <w:t>é d</w:t>
      </w:r>
      <w:r w:rsidR="00C90F8B" w:rsidRPr="00462921">
        <w:rPr>
          <w:rFonts w:ascii="Arial" w:hAnsi="Arial" w:cs="Arial"/>
          <w:sz w:val="24"/>
          <w:szCs w:val="24"/>
        </w:rPr>
        <w:t>e</w:t>
      </w:r>
      <w:r w:rsidR="00D618CC" w:rsidRPr="00462921">
        <w:rPr>
          <w:rFonts w:ascii="Arial" w:hAnsi="Arial" w:cs="Arial"/>
          <w:sz w:val="24"/>
          <w:szCs w:val="24"/>
        </w:rPr>
        <w:t xml:space="preserve"> </w:t>
      </w:r>
      <w:r w:rsidR="00D618CC" w:rsidRPr="00462921">
        <w:rPr>
          <w:rStyle w:val="apple-converted-space"/>
          <w:rFonts w:ascii="Arial" w:hAnsi="Arial" w:cs="Arial"/>
          <w:color w:val="000000"/>
          <w:sz w:val="24"/>
          <w:szCs w:val="24"/>
        </w:rPr>
        <w:t> </w:t>
      </w:r>
      <w:r w:rsidR="00D618CC" w:rsidRPr="00462921">
        <w:rPr>
          <w:rFonts w:ascii="Arial" w:hAnsi="Arial" w:cs="Arial"/>
          <w:color w:val="000000"/>
          <w:sz w:val="24"/>
          <w:szCs w:val="24"/>
        </w:rPr>
        <w:t>Michael</w:t>
      </w:r>
      <w:r w:rsidR="00F15AC1" w:rsidRPr="00462921">
        <w:rPr>
          <w:rFonts w:ascii="Arial" w:hAnsi="Arial" w:cs="Arial"/>
          <w:color w:val="000000"/>
          <w:sz w:val="24"/>
          <w:szCs w:val="24"/>
        </w:rPr>
        <w:t xml:space="preserve"> </w:t>
      </w:r>
      <w:r w:rsidR="00D618CC" w:rsidRPr="00462921">
        <w:rPr>
          <w:rFonts w:ascii="Arial" w:hAnsi="Arial" w:cs="Arial"/>
          <w:color w:val="000000"/>
          <w:sz w:val="24"/>
          <w:szCs w:val="24"/>
        </w:rPr>
        <w:t>Traumann,</w:t>
      </w:r>
      <w:r w:rsidR="006F52D9" w:rsidRPr="00462921">
        <w:rPr>
          <w:rFonts w:ascii="Arial" w:hAnsi="Arial" w:cs="Arial"/>
          <w:color w:val="000000"/>
          <w:sz w:val="24"/>
          <w:szCs w:val="24"/>
        </w:rPr>
        <w:t xml:space="preserve"> um </w:t>
      </w:r>
      <w:r w:rsidR="00D618CC" w:rsidRPr="00462921">
        <w:rPr>
          <w:rFonts w:ascii="Arial" w:hAnsi="Arial" w:cs="Arial"/>
          <w:color w:val="000000"/>
          <w:sz w:val="24"/>
          <w:szCs w:val="24"/>
        </w:rPr>
        <w:t xml:space="preserve"> judeu alemão que refugiou-se da Alemanha em </w:t>
      </w:r>
      <w:r w:rsidR="00C90F8B" w:rsidRPr="00462921">
        <w:rPr>
          <w:rFonts w:ascii="Arial" w:hAnsi="Arial" w:cs="Arial"/>
          <w:color w:val="000000"/>
          <w:sz w:val="24"/>
          <w:szCs w:val="24"/>
        </w:rPr>
        <w:t xml:space="preserve">1937, ano em que </w:t>
      </w:r>
      <w:r w:rsidR="00EC7FED" w:rsidRPr="00462921">
        <w:rPr>
          <w:rFonts w:ascii="Arial" w:hAnsi="Arial" w:cs="Arial"/>
          <w:color w:val="000000"/>
          <w:sz w:val="24"/>
          <w:szCs w:val="24"/>
        </w:rPr>
        <w:t xml:space="preserve">veio a </w:t>
      </w:r>
      <w:r w:rsidR="00C90F8B" w:rsidRPr="00462921">
        <w:rPr>
          <w:rFonts w:ascii="Arial" w:hAnsi="Arial" w:cs="Arial"/>
          <w:color w:val="000000"/>
          <w:sz w:val="24"/>
          <w:szCs w:val="24"/>
        </w:rPr>
        <w:t>se estabelece</w:t>
      </w:r>
      <w:r w:rsidR="00EC7FED" w:rsidRPr="00462921">
        <w:rPr>
          <w:rFonts w:ascii="Arial" w:hAnsi="Arial" w:cs="Arial"/>
          <w:color w:val="000000"/>
          <w:sz w:val="24"/>
          <w:szCs w:val="24"/>
        </w:rPr>
        <w:t>r</w:t>
      </w:r>
      <w:r w:rsidR="00C90F8B" w:rsidRPr="00462921">
        <w:rPr>
          <w:rFonts w:ascii="Arial" w:hAnsi="Arial" w:cs="Arial"/>
          <w:color w:val="000000"/>
          <w:sz w:val="24"/>
          <w:szCs w:val="24"/>
        </w:rPr>
        <w:t xml:space="preserve"> na </w:t>
      </w:r>
      <w:r w:rsidR="00EC7FED" w:rsidRPr="00462921">
        <w:rPr>
          <w:rFonts w:ascii="Arial" w:hAnsi="Arial" w:cs="Arial"/>
          <w:color w:val="000000"/>
          <w:sz w:val="24"/>
          <w:szCs w:val="24"/>
        </w:rPr>
        <w:t>cida</w:t>
      </w:r>
      <w:r w:rsidR="00C90F8B" w:rsidRPr="00462921">
        <w:rPr>
          <w:rFonts w:ascii="Arial" w:hAnsi="Arial" w:cs="Arial"/>
          <w:color w:val="000000"/>
          <w:sz w:val="24"/>
          <w:szCs w:val="24"/>
        </w:rPr>
        <w:t>de de Ro</w:t>
      </w:r>
      <w:r w:rsidR="00D618CC" w:rsidRPr="00462921">
        <w:rPr>
          <w:rFonts w:ascii="Arial" w:hAnsi="Arial" w:cs="Arial"/>
          <w:color w:val="000000"/>
          <w:sz w:val="24"/>
          <w:szCs w:val="24"/>
        </w:rPr>
        <w:t>lândia</w:t>
      </w:r>
      <w:r w:rsidR="006F52D9" w:rsidRPr="00462921">
        <w:rPr>
          <w:rFonts w:ascii="Arial" w:hAnsi="Arial" w:cs="Arial"/>
          <w:color w:val="000000"/>
          <w:sz w:val="24"/>
          <w:szCs w:val="24"/>
        </w:rPr>
        <w:t xml:space="preserve">, onde parece ter  tido uma atuação </w:t>
      </w:r>
      <w:r w:rsidR="001F06CC" w:rsidRPr="00462921">
        <w:rPr>
          <w:rFonts w:ascii="Arial" w:hAnsi="Arial" w:cs="Arial"/>
          <w:color w:val="000000"/>
          <w:sz w:val="24"/>
          <w:szCs w:val="24"/>
        </w:rPr>
        <w:t xml:space="preserve">bastante </w:t>
      </w:r>
      <w:r w:rsidR="006F52D9" w:rsidRPr="00462921">
        <w:rPr>
          <w:rFonts w:ascii="Arial" w:hAnsi="Arial" w:cs="Arial"/>
          <w:color w:val="000000"/>
          <w:sz w:val="24"/>
          <w:szCs w:val="24"/>
        </w:rPr>
        <w:t>significativa</w:t>
      </w:r>
      <w:r w:rsidR="001F06CC" w:rsidRPr="00462921">
        <w:rPr>
          <w:rFonts w:ascii="Arial" w:hAnsi="Arial" w:cs="Arial"/>
          <w:color w:val="000000"/>
          <w:sz w:val="24"/>
          <w:szCs w:val="24"/>
        </w:rPr>
        <w:t xml:space="preserve"> na vida cultural da cidade</w:t>
      </w:r>
      <w:r w:rsidR="006F52D9" w:rsidRPr="00462921">
        <w:rPr>
          <w:rFonts w:ascii="Arial" w:hAnsi="Arial" w:cs="Arial"/>
          <w:color w:val="000000"/>
          <w:sz w:val="24"/>
          <w:szCs w:val="24"/>
        </w:rPr>
        <w:t>.</w:t>
      </w:r>
      <w:r w:rsidR="00C90F8B" w:rsidRPr="00462921">
        <w:rPr>
          <w:rFonts w:ascii="Arial" w:hAnsi="Arial" w:cs="Arial"/>
          <w:color w:val="000000"/>
          <w:sz w:val="24"/>
          <w:szCs w:val="24"/>
        </w:rPr>
        <w:t xml:space="preserve"> </w:t>
      </w:r>
      <w:r w:rsidR="00BB7EC0" w:rsidRPr="00462921">
        <w:rPr>
          <w:rFonts w:ascii="Arial" w:hAnsi="Arial" w:cs="Arial"/>
          <w:color w:val="000000"/>
          <w:sz w:val="24"/>
          <w:szCs w:val="24"/>
        </w:rPr>
        <w:t xml:space="preserve">A família Traumann era conhecida não somente pela grande biblioteca que possuía e os empréstimos de livros que realizava, como também por manter em sua casa um </w:t>
      </w:r>
      <w:r w:rsidR="009520D7" w:rsidRPr="00462921">
        <w:rPr>
          <w:rFonts w:ascii="Arial" w:hAnsi="Arial" w:cs="Arial"/>
          <w:color w:val="000000"/>
          <w:sz w:val="24"/>
          <w:szCs w:val="24"/>
        </w:rPr>
        <w:t xml:space="preserve">espaço </w:t>
      </w:r>
      <w:proofErr w:type="spellStart"/>
      <w:r w:rsidR="009520D7" w:rsidRPr="00462921">
        <w:rPr>
          <w:rFonts w:ascii="Arial" w:hAnsi="Arial" w:cs="Arial"/>
          <w:color w:val="000000"/>
          <w:sz w:val="24"/>
          <w:szCs w:val="24"/>
        </w:rPr>
        <w:t>frequentado</w:t>
      </w:r>
      <w:proofErr w:type="spellEnd"/>
      <w:r w:rsidR="009520D7" w:rsidRPr="00462921">
        <w:rPr>
          <w:rFonts w:ascii="Arial" w:hAnsi="Arial" w:cs="Arial"/>
          <w:color w:val="000000"/>
          <w:sz w:val="24"/>
          <w:szCs w:val="24"/>
        </w:rPr>
        <w:t xml:space="preserve"> por crianças. Eram filhos dos imigrantes judeus alemães, um deles se refere ao espaço como  "escolinha" dos Traumann</w:t>
      </w:r>
      <w:r w:rsidR="00171366">
        <w:rPr>
          <w:rFonts w:ascii="Arial" w:hAnsi="Arial" w:cs="Arial"/>
          <w:color w:val="000000"/>
          <w:sz w:val="24"/>
          <w:szCs w:val="24"/>
        </w:rPr>
        <w:t xml:space="preserve"> </w:t>
      </w:r>
      <w:r w:rsidR="009520D7" w:rsidRPr="00462921">
        <w:rPr>
          <w:rFonts w:ascii="Arial" w:hAnsi="Arial" w:cs="Arial"/>
          <w:color w:val="000000"/>
          <w:sz w:val="24"/>
          <w:szCs w:val="24"/>
        </w:rPr>
        <w:t>( FISCHER, 2005: 52).</w:t>
      </w:r>
      <w:r w:rsidR="00BB7EC0" w:rsidRPr="00462921">
        <w:rPr>
          <w:rFonts w:ascii="Arial" w:hAnsi="Arial" w:cs="Arial"/>
          <w:color w:val="000000"/>
          <w:sz w:val="24"/>
          <w:szCs w:val="24"/>
        </w:rPr>
        <w:t xml:space="preserve"> </w:t>
      </w:r>
      <w:r w:rsidR="00C90F8B" w:rsidRPr="00462921">
        <w:rPr>
          <w:rFonts w:ascii="Arial" w:hAnsi="Arial" w:cs="Arial"/>
          <w:color w:val="000000"/>
          <w:sz w:val="24"/>
          <w:szCs w:val="24"/>
        </w:rPr>
        <w:t>Na época</w:t>
      </w:r>
      <w:r w:rsidR="006F52D9" w:rsidRPr="00462921">
        <w:rPr>
          <w:rFonts w:ascii="Arial" w:hAnsi="Arial" w:cs="Arial"/>
          <w:color w:val="000000"/>
          <w:sz w:val="24"/>
          <w:szCs w:val="24"/>
        </w:rPr>
        <w:t xml:space="preserve"> em que chegou à região, Traumann</w:t>
      </w:r>
      <w:r w:rsidR="00EC7FED" w:rsidRPr="00462921">
        <w:rPr>
          <w:rFonts w:ascii="Arial" w:hAnsi="Arial" w:cs="Arial"/>
          <w:color w:val="000000"/>
          <w:sz w:val="24"/>
          <w:szCs w:val="24"/>
        </w:rPr>
        <w:t xml:space="preserve"> tinha 12 anos de idade e del</w:t>
      </w:r>
      <w:r w:rsidR="001F06CC" w:rsidRPr="00462921">
        <w:rPr>
          <w:rFonts w:ascii="Arial" w:hAnsi="Arial" w:cs="Arial"/>
          <w:color w:val="000000"/>
          <w:sz w:val="24"/>
          <w:szCs w:val="24"/>
        </w:rPr>
        <w:t>a</w:t>
      </w:r>
      <w:r w:rsidR="00EC7FED" w:rsidRPr="00462921">
        <w:rPr>
          <w:rFonts w:ascii="Arial" w:hAnsi="Arial" w:cs="Arial"/>
          <w:color w:val="000000"/>
          <w:sz w:val="24"/>
          <w:szCs w:val="24"/>
        </w:rPr>
        <w:t xml:space="preserve"> não mais saiu. Dentre outros, sua</w:t>
      </w:r>
      <w:r w:rsidR="00C90F8B" w:rsidRPr="00462921">
        <w:rPr>
          <w:rFonts w:ascii="Arial" w:hAnsi="Arial" w:cs="Arial"/>
          <w:color w:val="000000"/>
          <w:sz w:val="24"/>
          <w:szCs w:val="24"/>
        </w:rPr>
        <w:t>s anotações</w:t>
      </w:r>
      <w:r w:rsidR="00EC7FED" w:rsidRPr="00462921">
        <w:rPr>
          <w:rFonts w:ascii="Arial" w:hAnsi="Arial" w:cs="Arial"/>
          <w:color w:val="000000"/>
          <w:sz w:val="24"/>
          <w:szCs w:val="24"/>
        </w:rPr>
        <w:t xml:space="preserve"> apontam para alguém vindo</w:t>
      </w:r>
      <w:r w:rsidR="00C90F8B" w:rsidRPr="00462921">
        <w:rPr>
          <w:rFonts w:ascii="Arial" w:hAnsi="Arial" w:cs="Arial"/>
          <w:color w:val="000000"/>
          <w:sz w:val="24"/>
          <w:szCs w:val="24"/>
        </w:rPr>
        <w:t xml:space="preserve"> de família culta, o que de fato </w:t>
      </w:r>
      <w:r w:rsidR="00F15AC1" w:rsidRPr="00462921">
        <w:rPr>
          <w:rFonts w:ascii="Arial" w:hAnsi="Arial" w:cs="Arial"/>
          <w:color w:val="000000"/>
          <w:sz w:val="24"/>
          <w:szCs w:val="24"/>
        </w:rPr>
        <w:t>se justificava</w:t>
      </w:r>
      <w:r w:rsidR="00C90F8B" w:rsidRPr="00462921">
        <w:rPr>
          <w:rFonts w:ascii="Arial" w:hAnsi="Arial" w:cs="Arial"/>
          <w:color w:val="000000"/>
          <w:sz w:val="24"/>
          <w:szCs w:val="24"/>
        </w:rPr>
        <w:t xml:space="preserve">, uma vez que seu pai </w:t>
      </w:r>
      <w:r w:rsidR="00296D29" w:rsidRPr="00462921">
        <w:rPr>
          <w:rFonts w:ascii="Arial" w:hAnsi="Arial" w:cs="Arial"/>
          <w:color w:val="000000"/>
          <w:sz w:val="24"/>
          <w:szCs w:val="24"/>
        </w:rPr>
        <w:t>possuía</w:t>
      </w:r>
      <w:r w:rsidR="00C90F8B" w:rsidRPr="00462921">
        <w:rPr>
          <w:rFonts w:ascii="Arial" w:hAnsi="Arial" w:cs="Arial"/>
          <w:color w:val="000000"/>
          <w:sz w:val="24"/>
          <w:szCs w:val="24"/>
        </w:rPr>
        <w:t xml:space="preserve"> um escritório de advocacia </w:t>
      </w:r>
      <w:r w:rsidR="00EA1C6D">
        <w:rPr>
          <w:rFonts w:ascii="Arial" w:hAnsi="Arial" w:cs="Arial"/>
          <w:color w:val="000000"/>
          <w:sz w:val="24"/>
          <w:szCs w:val="24"/>
        </w:rPr>
        <w:t>na</w:t>
      </w:r>
      <w:r w:rsidR="001F06CC" w:rsidRPr="00462921">
        <w:rPr>
          <w:rFonts w:ascii="Arial" w:hAnsi="Arial" w:cs="Arial"/>
          <w:color w:val="000000"/>
          <w:sz w:val="24"/>
          <w:szCs w:val="24"/>
        </w:rPr>
        <w:t xml:space="preserve"> Alemanha, </w:t>
      </w:r>
      <w:r w:rsidR="00C90F8B" w:rsidRPr="00462921">
        <w:rPr>
          <w:rFonts w:ascii="Arial" w:hAnsi="Arial" w:cs="Arial"/>
          <w:color w:val="000000"/>
          <w:sz w:val="24"/>
          <w:szCs w:val="24"/>
        </w:rPr>
        <w:t>e sua mãe</w:t>
      </w:r>
      <w:r w:rsidR="00F15AC1" w:rsidRPr="00462921">
        <w:rPr>
          <w:rFonts w:ascii="Arial" w:hAnsi="Arial" w:cs="Arial"/>
          <w:color w:val="000000"/>
          <w:sz w:val="24"/>
          <w:szCs w:val="24"/>
        </w:rPr>
        <w:t>, uma</w:t>
      </w:r>
      <w:r w:rsidR="00C90F8B" w:rsidRPr="00462921">
        <w:rPr>
          <w:rFonts w:ascii="Arial" w:hAnsi="Arial" w:cs="Arial"/>
          <w:color w:val="000000"/>
          <w:sz w:val="24"/>
          <w:szCs w:val="24"/>
        </w:rPr>
        <w:t xml:space="preserve"> </w:t>
      </w:r>
      <w:r w:rsidR="001F06CC" w:rsidRPr="00462921">
        <w:rPr>
          <w:rFonts w:ascii="Arial" w:hAnsi="Arial" w:cs="Arial"/>
          <w:color w:val="000000"/>
          <w:sz w:val="24"/>
          <w:szCs w:val="24"/>
        </w:rPr>
        <w:t>pianista lírica</w:t>
      </w:r>
      <w:r w:rsidR="00C90F8B" w:rsidRPr="00462921">
        <w:rPr>
          <w:rFonts w:ascii="Arial" w:hAnsi="Arial" w:cs="Arial"/>
          <w:color w:val="000000"/>
          <w:sz w:val="24"/>
          <w:szCs w:val="24"/>
        </w:rPr>
        <w:t xml:space="preserve"> </w:t>
      </w:r>
      <w:r w:rsidR="00620E3B">
        <w:rPr>
          <w:rFonts w:ascii="Arial" w:hAnsi="Arial" w:cs="Arial"/>
          <w:sz w:val="24"/>
          <w:szCs w:val="24"/>
        </w:rPr>
        <w:t>( SOARES,2012:53</w:t>
      </w:r>
      <w:r w:rsidR="00C90F8B" w:rsidRPr="00EA1C6D">
        <w:rPr>
          <w:rFonts w:ascii="Arial" w:hAnsi="Arial" w:cs="Arial"/>
          <w:sz w:val="24"/>
          <w:szCs w:val="24"/>
        </w:rPr>
        <w:t>)</w:t>
      </w:r>
      <w:r w:rsidR="00D618CC" w:rsidRPr="00EA1C6D">
        <w:rPr>
          <w:rFonts w:ascii="Arial" w:hAnsi="Arial" w:cs="Arial"/>
          <w:sz w:val="24"/>
          <w:szCs w:val="24"/>
        </w:rPr>
        <w:t>.</w:t>
      </w:r>
    </w:p>
    <w:p w:rsidR="001A5860" w:rsidRPr="00462921" w:rsidRDefault="006F52D9" w:rsidP="00462921">
      <w:pPr>
        <w:spacing w:line="360" w:lineRule="auto"/>
        <w:jc w:val="both"/>
        <w:rPr>
          <w:rFonts w:ascii="Arial" w:hAnsi="Arial" w:cs="Arial"/>
          <w:color w:val="000000"/>
          <w:sz w:val="24"/>
          <w:szCs w:val="24"/>
        </w:rPr>
      </w:pPr>
      <w:r w:rsidRPr="00462921">
        <w:rPr>
          <w:rFonts w:ascii="Arial" w:hAnsi="Arial" w:cs="Arial"/>
          <w:b/>
          <w:color w:val="000000"/>
          <w:sz w:val="24"/>
          <w:szCs w:val="24"/>
        </w:rPr>
        <w:tab/>
      </w:r>
      <w:r w:rsidR="00EC7FED" w:rsidRPr="00462921">
        <w:rPr>
          <w:rFonts w:ascii="Arial" w:hAnsi="Arial" w:cs="Arial"/>
          <w:b/>
          <w:color w:val="000000"/>
          <w:sz w:val="24"/>
          <w:szCs w:val="24"/>
        </w:rPr>
        <w:t xml:space="preserve"> </w:t>
      </w:r>
      <w:r w:rsidR="00052245" w:rsidRPr="00462921">
        <w:rPr>
          <w:rFonts w:ascii="Arial" w:hAnsi="Arial" w:cs="Arial"/>
          <w:color w:val="000000"/>
          <w:sz w:val="24"/>
          <w:szCs w:val="24"/>
        </w:rPr>
        <w:t>A forma como Traumann relata suas experiências não pertencem à uma escrita comum. E</w:t>
      </w:r>
      <w:r w:rsidR="00EC7FED" w:rsidRPr="00462921">
        <w:rPr>
          <w:rFonts w:ascii="Arial" w:hAnsi="Arial" w:cs="Arial"/>
          <w:color w:val="000000"/>
          <w:sz w:val="24"/>
          <w:szCs w:val="24"/>
        </w:rPr>
        <w:t>sta denota uma forte influência do modelo grego</w:t>
      </w:r>
      <w:r w:rsidR="001A5860" w:rsidRPr="00462921">
        <w:rPr>
          <w:rFonts w:ascii="Arial" w:hAnsi="Arial" w:cs="Arial"/>
          <w:color w:val="000000"/>
          <w:sz w:val="24"/>
          <w:szCs w:val="24"/>
        </w:rPr>
        <w:t xml:space="preserve">. Cada caderno possuí um tema e em todos eles os estudos clássicos parecem ser o ponto de partida. Em algumas passagens verifica-se o uso dos filósofos </w:t>
      </w:r>
      <w:r w:rsidR="001F06CC" w:rsidRPr="00462921">
        <w:rPr>
          <w:rFonts w:ascii="Arial" w:hAnsi="Arial" w:cs="Arial"/>
          <w:color w:val="000000"/>
          <w:sz w:val="24"/>
          <w:szCs w:val="24"/>
        </w:rPr>
        <w:t>helenos</w:t>
      </w:r>
      <w:r w:rsidR="001A5860" w:rsidRPr="00462921">
        <w:rPr>
          <w:rFonts w:ascii="Arial" w:hAnsi="Arial" w:cs="Arial"/>
          <w:color w:val="000000"/>
          <w:sz w:val="24"/>
          <w:szCs w:val="24"/>
        </w:rPr>
        <w:t xml:space="preserve">, dos conceitos ou expressões utilizadas pelos mesmos, especialmente nas comparações ou até mesmo, quando se refere à algumas questões como é o caso da noção construída por eles acerca da cidadania, por exemplo.O fato é que o modelo grego </w:t>
      </w:r>
      <w:r w:rsidR="00EC7FED" w:rsidRPr="00462921">
        <w:rPr>
          <w:rFonts w:ascii="Arial" w:hAnsi="Arial" w:cs="Arial"/>
          <w:color w:val="000000"/>
          <w:sz w:val="24"/>
          <w:szCs w:val="24"/>
        </w:rPr>
        <w:t xml:space="preserve">incorporado aos modelos pedagógicos na Alemanha no </w:t>
      </w:r>
      <w:r w:rsidR="00EC7FED" w:rsidRPr="00462921">
        <w:rPr>
          <w:rFonts w:ascii="Arial" w:hAnsi="Arial" w:cs="Arial"/>
          <w:color w:val="000000"/>
          <w:sz w:val="24"/>
          <w:szCs w:val="24"/>
        </w:rPr>
        <w:lastRenderedPageBreak/>
        <w:t>século X</w:t>
      </w:r>
      <w:r w:rsidR="005F2811" w:rsidRPr="00462921">
        <w:rPr>
          <w:rFonts w:ascii="Arial" w:hAnsi="Arial" w:cs="Arial"/>
          <w:color w:val="000000"/>
          <w:sz w:val="24"/>
          <w:szCs w:val="24"/>
        </w:rPr>
        <w:t>IX</w:t>
      </w:r>
      <w:r w:rsidR="001A5860" w:rsidRPr="00462921">
        <w:rPr>
          <w:rFonts w:ascii="Arial" w:hAnsi="Arial" w:cs="Arial"/>
          <w:color w:val="000000"/>
          <w:sz w:val="24"/>
          <w:szCs w:val="24"/>
        </w:rPr>
        <w:t xml:space="preserve"> até o início do século XX se faz presente </w:t>
      </w:r>
      <w:r w:rsidR="00E857C7" w:rsidRPr="00462921">
        <w:rPr>
          <w:rFonts w:ascii="Arial" w:hAnsi="Arial" w:cs="Arial"/>
          <w:color w:val="000000"/>
          <w:sz w:val="24"/>
          <w:szCs w:val="24"/>
        </w:rPr>
        <w:t>nas reflexões de Traumann</w:t>
      </w:r>
      <w:r w:rsidR="00EC7FED" w:rsidRPr="00462921">
        <w:rPr>
          <w:rFonts w:ascii="Arial" w:hAnsi="Arial" w:cs="Arial"/>
          <w:color w:val="000000"/>
          <w:sz w:val="24"/>
          <w:szCs w:val="24"/>
        </w:rPr>
        <w:t xml:space="preserve">. </w:t>
      </w:r>
    </w:p>
    <w:p w:rsidR="00AA7146" w:rsidRPr="00462921" w:rsidRDefault="007078EE" w:rsidP="00462921">
      <w:pPr>
        <w:spacing w:line="360" w:lineRule="auto"/>
        <w:jc w:val="both"/>
        <w:rPr>
          <w:rFonts w:ascii="Arial" w:hAnsi="Arial" w:cs="Arial"/>
          <w:sz w:val="24"/>
          <w:szCs w:val="24"/>
        </w:rPr>
      </w:pPr>
      <w:r w:rsidRPr="00462921">
        <w:rPr>
          <w:rFonts w:ascii="Arial" w:hAnsi="Arial" w:cs="Arial"/>
          <w:sz w:val="24"/>
          <w:szCs w:val="24"/>
        </w:rPr>
        <w:tab/>
      </w:r>
      <w:r w:rsidR="00E857C7" w:rsidRPr="00462921">
        <w:rPr>
          <w:rFonts w:ascii="Arial" w:hAnsi="Arial" w:cs="Arial"/>
          <w:sz w:val="24"/>
          <w:szCs w:val="24"/>
        </w:rPr>
        <w:t xml:space="preserve">Assim  como Traumann, outros imigrantes judeus alemães que </w:t>
      </w:r>
      <w:r w:rsidR="0092207C" w:rsidRPr="00462921">
        <w:rPr>
          <w:rFonts w:ascii="Arial" w:hAnsi="Arial" w:cs="Arial"/>
          <w:sz w:val="24"/>
          <w:szCs w:val="24"/>
        </w:rPr>
        <w:t>foram</w:t>
      </w:r>
      <w:r w:rsidR="00E857C7" w:rsidRPr="00462921">
        <w:rPr>
          <w:rFonts w:ascii="Arial" w:hAnsi="Arial" w:cs="Arial"/>
          <w:sz w:val="24"/>
          <w:szCs w:val="24"/>
        </w:rPr>
        <w:t xml:space="preserve"> se fixar em Rolândia</w:t>
      </w:r>
      <w:r w:rsidR="00A72C3A" w:rsidRPr="00462921">
        <w:rPr>
          <w:rFonts w:ascii="Arial" w:hAnsi="Arial" w:cs="Arial"/>
          <w:sz w:val="24"/>
          <w:szCs w:val="24"/>
        </w:rPr>
        <w:t xml:space="preserve"> nas décadas de 1930 e 1940,</w:t>
      </w:r>
      <w:r w:rsidR="00E857C7" w:rsidRPr="00462921">
        <w:rPr>
          <w:rFonts w:ascii="Arial" w:hAnsi="Arial" w:cs="Arial"/>
          <w:sz w:val="24"/>
          <w:szCs w:val="24"/>
        </w:rPr>
        <w:t xml:space="preserve"> demonstram serem oriundos de um universo bastante culto</w:t>
      </w:r>
      <w:r w:rsidR="001F78BB" w:rsidRPr="00462921">
        <w:rPr>
          <w:rFonts w:ascii="Arial" w:hAnsi="Arial" w:cs="Arial"/>
          <w:sz w:val="24"/>
          <w:szCs w:val="24"/>
        </w:rPr>
        <w:t xml:space="preserve">. </w:t>
      </w:r>
      <w:r w:rsidR="00B43546" w:rsidRPr="00462921">
        <w:rPr>
          <w:rFonts w:ascii="Arial" w:hAnsi="Arial" w:cs="Arial"/>
          <w:sz w:val="24"/>
          <w:szCs w:val="24"/>
        </w:rPr>
        <w:t>As leituras revelam t</w:t>
      </w:r>
      <w:r w:rsidR="001F78BB" w:rsidRPr="00462921">
        <w:rPr>
          <w:rFonts w:ascii="Arial" w:hAnsi="Arial" w:cs="Arial"/>
          <w:sz w:val="24"/>
          <w:szCs w:val="24"/>
        </w:rPr>
        <w:t>rata</w:t>
      </w:r>
      <w:r w:rsidR="00B43546" w:rsidRPr="00462921">
        <w:rPr>
          <w:rFonts w:ascii="Arial" w:hAnsi="Arial" w:cs="Arial"/>
          <w:sz w:val="24"/>
          <w:szCs w:val="24"/>
        </w:rPr>
        <w:t>rem-se</w:t>
      </w:r>
      <w:r w:rsidR="001F78BB" w:rsidRPr="00462921">
        <w:rPr>
          <w:rFonts w:ascii="Arial" w:hAnsi="Arial" w:cs="Arial"/>
          <w:sz w:val="24"/>
          <w:szCs w:val="24"/>
        </w:rPr>
        <w:t xml:space="preserve"> de </w:t>
      </w:r>
      <w:r w:rsidR="00962F14" w:rsidRPr="00462921">
        <w:rPr>
          <w:rFonts w:ascii="Arial" w:hAnsi="Arial" w:cs="Arial"/>
          <w:sz w:val="24"/>
          <w:szCs w:val="24"/>
        </w:rPr>
        <w:t xml:space="preserve">médicos, advogados, professores, </w:t>
      </w:r>
      <w:r w:rsidR="00B43546" w:rsidRPr="00462921">
        <w:rPr>
          <w:rFonts w:ascii="Arial" w:hAnsi="Arial" w:cs="Arial"/>
          <w:sz w:val="24"/>
          <w:szCs w:val="24"/>
        </w:rPr>
        <w:t xml:space="preserve">economistas, </w:t>
      </w:r>
      <w:r w:rsidR="00962F14" w:rsidRPr="00462921">
        <w:rPr>
          <w:rFonts w:ascii="Arial" w:hAnsi="Arial" w:cs="Arial"/>
          <w:sz w:val="24"/>
          <w:szCs w:val="24"/>
        </w:rPr>
        <w:t>agrônomos</w:t>
      </w:r>
      <w:r w:rsidR="003872C3" w:rsidRPr="00462921">
        <w:rPr>
          <w:rFonts w:ascii="Arial" w:hAnsi="Arial" w:cs="Arial"/>
          <w:sz w:val="24"/>
          <w:szCs w:val="24"/>
        </w:rPr>
        <w:t xml:space="preserve">, quase todos eles </w:t>
      </w:r>
      <w:r w:rsidR="00B43546" w:rsidRPr="00462921">
        <w:rPr>
          <w:rFonts w:ascii="Arial" w:hAnsi="Arial" w:cs="Arial"/>
          <w:sz w:val="24"/>
          <w:szCs w:val="24"/>
        </w:rPr>
        <w:t>pertencentes à se não de uma classe abastada então, de uma classe média urbana</w:t>
      </w:r>
      <w:r w:rsidR="003872C3" w:rsidRPr="00462921">
        <w:rPr>
          <w:rFonts w:ascii="Arial" w:hAnsi="Arial" w:cs="Arial"/>
          <w:sz w:val="24"/>
          <w:szCs w:val="24"/>
        </w:rPr>
        <w:t>.</w:t>
      </w:r>
      <w:r w:rsidR="003872C3" w:rsidRPr="00462921">
        <w:rPr>
          <w:rFonts w:ascii="Arial" w:hAnsi="Arial" w:cs="Arial"/>
          <w:b/>
          <w:sz w:val="24"/>
          <w:szCs w:val="24"/>
        </w:rPr>
        <w:t xml:space="preserve"> </w:t>
      </w:r>
      <w:r w:rsidR="003872C3" w:rsidRPr="00462921">
        <w:rPr>
          <w:rFonts w:ascii="Arial" w:hAnsi="Arial" w:cs="Arial"/>
          <w:sz w:val="24"/>
          <w:szCs w:val="24"/>
        </w:rPr>
        <w:t>Haviam também aqueles que</w:t>
      </w:r>
      <w:r w:rsidR="001F78BB" w:rsidRPr="00462921">
        <w:rPr>
          <w:rFonts w:ascii="Arial" w:hAnsi="Arial" w:cs="Arial"/>
          <w:sz w:val="24"/>
          <w:szCs w:val="24"/>
        </w:rPr>
        <w:t xml:space="preserve"> </w:t>
      </w:r>
      <w:r w:rsidR="003872C3" w:rsidRPr="00462921">
        <w:rPr>
          <w:rFonts w:ascii="Arial" w:hAnsi="Arial" w:cs="Arial"/>
          <w:sz w:val="24"/>
          <w:szCs w:val="24"/>
        </w:rPr>
        <w:t>não chegaram a concluir seus estudos, ou porque saíram da Alemanha às pressas, ou por terem sido obrigados a</w:t>
      </w:r>
      <w:r w:rsidR="006F20DC" w:rsidRPr="00462921">
        <w:rPr>
          <w:rFonts w:ascii="Arial" w:hAnsi="Arial" w:cs="Arial"/>
          <w:sz w:val="24"/>
          <w:szCs w:val="24"/>
        </w:rPr>
        <w:t xml:space="preserve"> </w:t>
      </w:r>
      <w:r w:rsidR="003872C3" w:rsidRPr="00462921">
        <w:rPr>
          <w:rFonts w:ascii="Arial" w:hAnsi="Arial" w:cs="Arial"/>
          <w:sz w:val="24"/>
          <w:szCs w:val="24"/>
        </w:rPr>
        <w:t xml:space="preserve">abandonar as escolas que </w:t>
      </w:r>
      <w:proofErr w:type="spellStart"/>
      <w:r w:rsidR="003872C3" w:rsidRPr="00462921">
        <w:rPr>
          <w:rFonts w:ascii="Arial" w:hAnsi="Arial" w:cs="Arial"/>
          <w:sz w:val="24"/>
          <w:szCs w:val="24"/>
        </w:rPr>
        <w:t>frequentavam</w:t>
      </w:r>
      <w:proofErr w:type="spellEnd"/>
      <w:r w:rsidR="003872C3" w:rsidRPr="00462921">
        <w:rPr>
          <w:rFonts w:ascii="Arial" w:hAnsi="Arial" w:cs="Arial"/>
          <w:sz w:val="24"/>
          <w:szCs w:val="24"/>
        </w:rPr>
        <w:t xml:space="preserve"> quando ainda viviam em território alemão. O fato é que muitos destes imigrantes pertenciam à um circulo em que as bases de uma formação </w:t>
      </w:r>
      <w:r w:rsidR="00AA7146" w:rsidRPr="00462921">
        <w:rPr>
          <w:rFonts w:ascii="Arial" w:hAnsi="Arial" w:cs="Arial"/>
          <w:sz w:val="24"/>
          <w:szCs w:val="24"/>
        </w:rPr>
        <w:t xml:space="preserve">alemã, sendo ela </w:t>
      </w:r>
      <w:r w:rsidR="003872C3" w:rsidRPr="00462921">
        <w:rPr>
          <w:rFonts w:ascii="Arial" w:hAnsi="Arial" w:cs="Arial"/>
          <w:sz w:val="24"/>
          <w:szCs w:val="24"/>
        </w:rPr>
        <w:t>cultural, política e social estavam intrínsecas.</w:t>
      </w:r>
    </w:p>
    <w:p w:rsidR="00122E1F" w:rsidRPr="00462921" w:rsidRDefault="00AA7146" w:rsidP="00462921">
      <w:pPr>
        <w:spacing w:line="360" w:lineRule="auto"/>
        <w:jc w:val="both"/>
        <w:rPr>
          <w:rFonts w:ascii="Arial" w:hAnsi="Arial" w:cs="Arial"/>
          <w:sz w:val="24"/>
          <w:szCs w:val="24"/>
        </w:rPr>
      </w:pPr>
      <w:r w:rsidRPr="00462921">
        <w:rPr>
          <w:rFonts w:ascii="Arial" w:hAnsi="Arial" w:cs="Arial"/>
          <w:sz w:val="24"/>
          <w:szCs w:val="24"/>
        </w:rPr>
        <w:tab/>
        <w:t>Ao que parece, não havia por parte dos judeus alemães que foram se estabelecer em Rolândia interesse algum em manterem-se ligados à Alemanha. No entanto, pudemos perceber logo no início desta pesquisa que apesar de muitos abandonarem a língua alemã,</w:t>
      </w:r>
      <w:r w:rsidR="00354F63" w:rsidRPr="00462921">
        <w:rPr>
          <w:rFonts w:ascii="Arial" w:hAnsi="Arial" w:cs="Arial"/>
          <w:sz w:val="24"/>
          <w:szCs w:val="24"/>
        </w:rPr>
        <w:t xml:space="preserve"> decidirem</w:t>
      </w:r>
      <w:r w:rsidRPr="00462921">
        <w:rPr>
          <w:rFonts w:ascii="Arial" w:hAnsi="Arial" w:cs="Arial"/>
          <w:sz w:val="24"/>
          <w:szCs w:val="24"/>
        </w:rPr>
        <w:t xml:space="preserve"> </w:t>
      </w:r>
      <w:r w:rsidR="00354F63" w:rsidRPr="00462921">
        <w:rPr>
          <w:rFonts w:ascii="Arial" w:hAnsi="Arial" w:cs="Arial"/>
          <w:sz w:val="24"/>
          <w:szCs w:val="24"/>
        </w:rPr>
        <w:t>não mais voltar para aquela que tinham como pátria</w:t>
      </w:r>
      <w:r w:rsidRPr="00462921">
        <w:rPr>
          <w:rFonts w:ascii="Arial" w:hAnsi="Arial" w:cs="Arial"/>
          <w:sz w:val="24"/>
          <w:szCs w:val="24"/>
        </w:rPr>
        <w:t xml:space="preserve">, </w:t>
      </w:r>
      <w:r w:rsidR="00354F63" w:rsidRPr="00462921">
        <w:rPr>
          <w:rFonts w:ascii="Arial" w:hAnsi="Arial" w:cs="Arial"/>
          <w:sz w:val="24"/>
          <w:szCs w:val="24"/>
        </w:rPr>
        <w:t xml:space="preserve">ou até de optarem por romper com qualquer vínculo que os associasse à </w:t>
      </w:r>
      <w:r w:rsidRPr="00462921">
        <w:rPr>
          <w:rFonts w:ascii="Arial" w:hAnsi="Arial" w:cs="Arial"/>
          <w:sz w:val="24"/>
          <w:szCs w:val="24"/>
        </w:rPr>
        <w:t xml:space="preserve"> cultura germânica, </w:t>
      </w:r>
      <w:r w:rsidR="00354F63" w:rsidRPr="00462921">
        <w:rPr>
          <w:rFonts w:ascii="Arial" w:hAnsi="Arial" w:cs="Arial"/>
          <w:sz w:val="24"/>
          <w:szCs w:val="24"/>
        </w:rPr>
        <w:t xml:space="preserve">enfim, constatamos que eliminar totalmente os traços característicos de sua formação </w:t>
      </w:r>
      <w:r w:rsidR="00122E1F" w:rsidRPr="00462921">
        <w:rPr>
          <w:rFonts w:ascii="Arial" w:hAnsi="Arial" w:cs="Arial"/>
          <w:sz w:val="24"/>
          <w:szCs w:val="24"/>
        </w:rPr>
        <w:t>não ocorreu. Um exemplo é o caso Traumann e a escrita que elabora quando descreve seu dia a dia na comunidade rolandense, e a influência de Johann Wolfgang Von Goethe (1749-1832), presente entre alguns imigrantes, como o caso dos Maier, como aponta Valdir Pimenta dos Santos Junior (2008: 48-49) em seu estudo acerca da imigração alemã-judaica para o Brasil.</w:t>
      </w:r>
    </w:p>
    <w:p w:rsidR="00FA46D7" w:rsidRPr="00462921" w:rsidRDefault="00354F63" w:rsidP="00462921">
      <w:pPr>
        <w:spacing w:line="360" w:lineRule="auto"/>
        <w:jc w:val="both"/>
        <w:rPr>
          <w:rFonts w:ascii="Arial" w:hAnsi="Arial" w:cs="Arial"/>
          <w:sz w:val="24"/>
          <w:szCs w:val="24"/>
        </w:rPr>
      </w:pPr>
      <w:r w:rsidRPr="00462921">
        <w:rPr>
          <w:rFonts w:ascii="Arial" w:hAnsi="Arial" w:cs="Arial"/>
          <w:sz w:val="24"/>
          <w:szCs w:val="24"/>
        </w:rPr>
        <w:tab/>
      </w:r>
      <w:r w:rsidR="0076202A" w:rsidRPr="00462921">
        <w:rPr>
          <w:rFonts w:ascii="Arial" w:hAnsi="Arial" w:cs="Arial"/>
          <w:sz w:val="24"/>
          <w:szCs w:val="24"/>
        </w:rPr>
        <w:t>São d</w:t>
      </w:r>
      <w:r w:rsidR="00E857C7" w:rsidRPr="00462921">
        <w:rPr>
          <w:rFonts w:ascii="Arial" w:hAnsi="Arial" w:cs="Arial"/>
          <w:sz w:val="24"/>
          <w:szCs w:val="24"/>
        </w:rPr>
        <w:t xml:space="preserve">iversas </w:t>
      </w:r>
      <w:r w:rsidR="0076202A" w:rsidRPr="00462921">
        <w:rPr>
          <w:rFonts w:ascii="Arial" w:hAnsi="Arial" w:cs="Arial"/>
          <w:sz w:val="24"/>
          <w:szCs w:val="24"/>
        </w:rPr>
        <w:t xml:space="preserve">as </w:t>
      </w:r>
      <w:r w:rsidR="00E857C7" w:rsidRPr="00462921">
        <w:rPr>
          <w:rFonts w:ascii="Arial" w:hAnsi="Arial" w:cs="Arial"/>
          <w:sz w:val="24"/>
          <w:szCs w:val="24"/>
        </w:rPr>
        <w:t xml:space="preserve">passagens </w:t>
      </w:r>
      <w:r w:rsidR="0076202A" w:rsidRPr="00462921">
        <w:rPr>
          <w:rFonts w:ascii="Arial" w:hAnsi="Arial" w:cs="Arial"/>
          <w:sz w:val="24"/>
          <w:szCs w:val="24"/>
        </w:rPr>
        <w:t>em que é possível perceber</w:t>
      </w:r>
      <w:r w:rsidR="00E857C7" w:rsidRPr="00462921">
        <w:rPr>
          <w:rFonts w:ascii="Arial" w:hAnsi="Arial" w:cs="Arial"/>
          <w:sz w:val="24"/>
          <w:szCs w:val="24"/>
        </w:rPr>
        <w:t xml:space="preserve"> a profunda relação que esses indivíduos tinham com s</w:t>
      </w:r>
      <w:r w:rsidR="0076202A" w:rsidRPr="00462921">
        <w:rPr>
          <w:rFonts w:ascii="Arial" w:hAnsi="Arial" w:cs="Arial"/>
          <w:sz w:val="24"/>
          <w:szCs w:val="24"/>
        </w:rPr>
        <w:t xml:space="preserve">eus livros. </w:t>
      </w:r>
      <w:r w:rsidRPr="00462921">
        <w:rPr>
          <w:rFonts w:ascii="Arial" w:hAnsi="Arial" w:cs="Arial"/>
          <w:sz w:val="24"/>
          <w:szCs w:val="24"/>
        </w:rPr>
        <w:t>Mesmo que saindo apressadamente do território alemão</w:t>
      </w:r>
      <w:r w:rsidR="0076202A" w:rsidRPr="00462921">
        <w:rPr>
          <w:rFonts w:ascii="Arial" w:hAnsi="Arial" w:cs="Arial"/>
          <w:sz w:val="24"/>
          <w:szCs w:val="24"/>
        </w:rPr>
        <w:t xml:space="preserve">, </w:t>
      </w:r>
      <w:r w:rsidRPr="00462921">
        <w:rPr>
          <w:rFonts w:ascii="Arial" w:hAnsi="Arial" w:cs="Arial"/>
          <w:sz w:val="24"/>
          <w:szCs w:val="24"/>
        </w:rPr>
        <w:t xml:space="preserve">as famílias colocavam </w:t>
      </w:r>
      <w:r w:rsidR="0076202A" w:rsidRPr="00462921">
        <w:rPr>
          <w:rFonts w:ascii="Arial" w:hAnsi="Arial" w:cs="Arial"/>
          <w:sz w:val="24"/>
          <w:szCs w:val="24"/>
        </w:rPr>
        <w:t xml:space="preserve">em suas malas </w:t>
      </w:r>
      <w:r w:rsidRPr="00462921">
        <w:rPr>
          <w:rFonts w:ascii="Arial" w:hAnsi="Arial" w:cs="Arial"/>
          <w:sz w:val="24"/>
          <w:szCs w:val="24"/>
        </w:rPr>
        <w:t xml:space="preserve">os </w:t>
      </w:r>
      <w:r w:rsidR="0076202A" w:rsidRPr="00462921">
        <w:rPr>
          <w:rFonts w:ascii="Arial" w:hAnsi="Arial" w:cs="Arial"/>
          <w:sz w:val="24"/>
          <w:szCs w:val="24"/>
        </w:rPr>
        <w:t>pertences</w:t>
      </w:r>
      <w:r w:rsidRPr="00462921">
        <w:rPr>
          <w:rFonts w:ascii="Arial" w:hAnsi="Arial" w:cs="Arial"/>
          <w:sz w:val="24"/>
          <w:szCs w:val="24"/>
        </w:rPr>
        <w:t xml:space="preserve"> que consideravam mais importantes</w:t>
      </w:r>
      <w:r w:rsidR="0076202A" w:rsidRPr="00462921">
        <w:rPr>
          <w:rFonts w:ascii="Arial" w:hAnsi="Arial" w:cs="Arial"/>
          <w:sz w:val="24"/>
          <w:szCs w:val="24"/>
        </w:rPr>
        <w:t xml:space="preserve">, </w:t>
      </w:r>
      <w:r w:rsidRPr="00462921">
        <w:rPr>
          <w:rFonts w:ascii="Arial" w:hAnsi="Arial" w:cs="Arial"/>
          <w:sz w:val="24"/>
          <w:szCs w:val="24"/>
        </w:rPr>
        <w:t xml:space="preserve">e, </w:t>
      </w:r>
      <w:r w:rsidR="0076202A" w:rsidRPr="00462921">
        <w:rPr>
          <w:rFonts w:ascii="Arial" w:hAnsi="Arial" w:cs="Arial"/>
          <w:sz w:val="24"/>
          <w:szCs w:val="24"/>
        </w:rPr>
        <w:t>as obras</w:t>
      </w:r>
      <w:r w:rsidRPr="00462921">
        <w:rPr>
          <w:rFonts w:ascii="Arial" w:hAnsi="Arial" w:cs="Arial"/>
          <w:sz w:val="24"/>
          <w:szCs w:val="24"/>
        </w:rPr>
        <w:t xml:space="preserve"> literárias</w:t>
      </w:r>
      <w:r w:rsidR="0076202A" w:rsidRPr="00462921">
        <w:rPr>
          <w:rFonts w:ascii="Arial" w:hAnsi="Arial" w:cs="Arial"/>
          <w:sz w:val="24"/>
          <w:szCs w:val="24"/>
        </w:rPr>
        <w:t xml:space="preserve"> pareciam ocupar o maior espaço.</w:t>
      </w:r>
      <w:r w:rsidR="00E857C7" w:rsidRPr="00462921">
        <w:rPr>
          <w:rFonts w:ascii="Arial" w:hAnsi="Arial" w:cs="Arial"/>
          <w:sz w:val="24"/>
          <w:szCs w:val="24"/>
        </w:rPr>
        <w:t xml:space="preserve"> Nas entrevistas concedidas a </w:t>
      </w:r>
      <w:proofErr w:type="spellStart"/>
      <w:r w:rsidR="00E857C7" w:rsidRPr="00462921">
        <w:rPr>
          <w:rFonts w:ascii="Arial" w:hAnsi="Arial" w:cs="Arial"/>
          <w:sz w:val="24"/>
          <w:szCs w:val="24"/>
        </w:rPr>
        <w:t>Gudrun</w:t>
      </w:r>
      <w:proofErr w:type="spellEnd"/>
      <w:r w:rsidR="00E857C7" w:rsidRPr="00462921">
        <w:rPr>
          <w:rFonts w:ascii="Arial" w:hAnsi="Arial" w:cs="Arial"/>
          <w:sz w:val="24"/>
          <w:szCs w:val="24"/>
        </w:rPr>
        <w:t xml:space="preserve"> Fischer</w:t>
      </w:r>
      <w:r w:rsidR="0076202A" w:rsidRPr="00462921">
        <w:rPr>
          <w:rFonts w:ascii="Arial" w:hAnsi="Arial" w:cs="Arial"/>
          <w:sz w:val="24"/>
          <w:szCs w:val="24"/>
        </w:rPr>
        <w:t xml:space="preserve"> (2005)</w:t>
      </w:r>
      <w:r w:rsidR="00E857C7" w:rsidRPr="00462921">
        <w:rPr>
          <w:rFonts w:ascii="Arial" w:hAnsi="Arial" w:cs="Arial"/>
          <w:sz w:val="24"/>
          <w:szCs w:val="24"/>
        </w:rPr>
        <w:t xml:space="preserve"> e</w:t>
      </w:r>
      <w:r w:rsidR="0076202A" w:rsidRPr="00462921">
        <w:rPr>
          <w:rFonts w:ascii="Arial" w:hAnsi="Arial" w:cs="Arial"/>
          <w:sz w:val="24"/>
          <w:szCs w:val="24"/>
        </w:rPr>
        <w:t>m seu estudo sobre mulheres judias no Brasil,</w:t>
      </w:r>
      <w:r w:rsidR="00E857C7" w:rsidRPr="00462921">
        <w:rPr>
          <w:rFonts w:ascii="Arial" w:hAnsi="Arial" w:cs="Arial"/>
          <w:sz w:val="24"/>
          <w:szCs w:val="24"/>
        </w:rPr>
        <w:t xml:space="preserve"> há o relato de que a maioria dos judeus alemães que para cá vieram, trouxeram consigo bibliotecas, e por </w:t>
      </w:r>
      <w:r w:rsidR="00E857C7" w:rsidRPr="00462921">
        <w:rPr>
          <w:rFonts w:ascii="Arial" w:hAnsi="Arial" w:cs="Arial"/>
          <w:sz w:val="24"/>
          <w:szCs w:val="24"/>
        </w:rPr>
        <w:lastRenderedPageBreak/>
        <w:t>essa razão havia muitos livros para emprestar</w:t>
      </w:r>
      <w:r w:rsidR="0076202A" w:rsidRPr="00462921">
        <w:rPr>
          <w:rFonts w:ascii="Arial" w:hAnsi="Arial" w:cs="Arial"/>
          <w:sz w:val="24"/>
          <w:szCs w:val="24"/>
        </w:rPr>
        <w:t>, como o caso dos Traumann citado há pouco</w:t>
      </w:r>
      <w:r w:rsidR="00E857C7" w:rsidRPr="00462921">
        <w:rPr>
          <w:rFonts w:ascii="Arial" w:hAnsi="Arial" w:cs="Arial"/>
          <w:sz w:val="24"/>
          <w:szCs w:val="24"/>
        </w:rPr>
        <w:t xml:space="preserve"> ( idem:74). </w:t>
      </w:r>
    </w:p>
    <w:p w:rsidR="00BE3204" w:rsidRDefault="00FA46D7" w:rsidP="00462921">
      <w:pPr>
        <w:spacing w:line="360" w:lineRule="auto"/>
        <w:jc w:val="both"/>
        <w:rPr>
          <w:rFonts w:ascii="Arial" w:hAnsi="Arial" w:cs="Arial"/>
          <w:sz w:val="24"/>
          <w:szCs w:val="24"/>
        </w:rPr>
      </w:pPr>
      <w:r w:rsidRPr="00462921">
        <w:rPr>
          <w:rFonts w:ascii="Arial" w:hAnsi="Arial" w:cs="Arial"/>
          <w:sz w:val="24"/>
          <w:szCs w:val="24"/>
        </w:rPr>
        <w:tab/>
      </w:r>
      <w:r w:rsidR="00E857C7" w:rsidRPr="00462921">
        <w:rPr>
          <w:rFonts w:ascii="Arial" w:hAnsi="Arial" w:cs="Arial"/>
          <w:sz w:val="24"/>
          <w:szCs w:val="24"/>
        </w:rPr>
        <w:t xml:space="preserve">Num outro depoimento, uma das entrevistadas, ao discorrer sobre sua vinda e de sua família para Rolândia, revela </w:t>
      </w:r>
      <w:r w:rsidR="00BE3204" w:rsidRPr="00462921">
        <w:rPr>
          <w:rFonts w:ascii="Arial" w:hAnsi="Arial" w:cs="Arial"/>
          <w:sz w:val="24"/>
          <w:szCs w:val="24"/>
        </w:rPr>
        <w:t xml:space="preserve">a grande preocupação de seu pai em não deixar os livros para trás. De acordo com ela, foram um total de dois mil, o número de livros que seu pai decidiu carregar em sua mala, </w:t>
      </w:r>
      <w:r w:rsidR="00E857C7" w:rsidRPr="00462921">
        <w:rPr>
          <w:rFonts w:ascii="Arial" w:hAnsi="Arial" w:cs="Arial"/>
          <w:sz w:val="24"/>
          <w:szCs w:val="24"/>
        </w:rPr>
        <w:t xml:space="preserve">dos quais apenas 200  </w:t>
      </w:r>
      <w:r w:rsidR="00BE3204" w:rsidRPr="00462921">
        <w:rPr>
          <w:rFonts w:ascii="Arial" w:hAnsi="Arial" w:cs="Arial"/>
          <w:sz w:val="24"/>
          <w:szCs w:val="24"/>
        </w:rPr>
        <w:t xml:space="preserve">de fato é que chegaram em Rolândia( </w:t>
      </w:r>
      <w:proofErr w:type="spellStart"/>
      <w:r w:rsidR="00BE3204" w:rsidRPr="00462921">
        <w:rPr>
          <w:rFonts w:ascii="Arial" w:hAnsi="Arial" w:cs="Arial"/>
          <w:sz w:val="24"/>
          <w:szCs w:val="24"/>
        </w:rPr>
        <w:t>ídem</w:t>
      </w:r>
      <w:proofErr w:type="spellEnd"/>
      <w:r w:rsidR="00BE3204" w:rsidRPr="00462921">
        <w:rPr>
          <w:rFonts w:ascii="Arial" w:hAnsi="Arial" w:cs="Arial"/>
          <w:sz w:val="24"/>
          <w:szCs w:val="24"/>
        </w:rPr>
        <w:t>: 27).</w:t>
      </w:r>
      <w:r w:rsidRPr="00462921">
        <w:rPr>
          <w:rFonts w:ascii="Arial" w:hAnsi="Arial" w:cs="Arial"/>
          <w:sz w:val="24"/>
          <w:szCs w:val="24"/>
        </w:rPr>
        <w:t xml:space="preserve"> A </w:t>
      </w:r>
      <w:proofErr w:type="spellStart"/>
      <w:r w:rsidRPr="00462921">
        <w:rPr>
          <w:rFonts w:ascii="Arial" w:hAnsi="Arial" w:cs="Arial"/>
          <w:sz w:val="24"/>
          <w:szCs w:val="24"/>
        </w:rPr>
        <w:t>ideia</w:t>
      </w:r>
      <w:proofErr w:type="spellEnd"/>
      <w:r w:rsidRPr="00462921">
        <w:rPr>
          <w:rFonts w:ascii="Arial" w:hAnsi="Arial" w:cs="Arial"/>
          <w:sz w:val="24"/>
          <w:szCs w:val="24"/>
        </w:rPr>
        <w:t xml:space="preserve"> era de que </w:t>
      </w:r>
      <w:r w:rsidRPr="00462921">
        <w:rPr>
          <w:rFonts w:ascii="Arial" w:hAnsi="Arial" w:cs="Arial"/>
          <w:i/>
          <w:sz w:val="24"/>
          <w:szCs w:val="24"/>
        </w:rPr>
        <w:t xml:space="preserve">não queríamos deteriorar intelectualmente. Mantivemos viva a cultura alemã, que  na Alemanha estava sendo destruída </w:t>
      </w:r>
      <w:r w:rsidRPr="00462921">
        <w:rPr>
          <w:rFonts w:ascii="Arial" w:hAnsi="Arial" w:cs="Arial"/>
          <w:sz w:val="24"/>
          <w:szCs w:val="24"/>
        </w:rPr>
        <w:t xml:space="preserve">(idem, </w:t>
      </w:r>
      <w:r w:rsidR="003A1F09">
        <w:rPr>
          <w:rFonts w:ascii="Arial" w:hAnsi="Arial" w:cs="Arial"/>
          <w:sz w:val="24"/>
          <w:szCs w:val="24"/>
        </w:rPr>
        <w:t>ibidem</w:t>
      </w:r>
      <w:r w:rsidRPr="00462921">
        <w:rPr>
          <w:rFonts w:ascii="Arial" w:hAnsi="Arial" w:cs="Arial"/>
          <w:sz w:val="24"/>
          <w:szCs w:val="24"/>
        </w:rPr>
        <w:t>).</w:t>
      </w:r>
      <w:r w:rsidR="00E857C7" w:rsidRPr="00462921">
        <w:rPr>
          <w:rFonts w:ascii="Arial" w:hAnsi="Arial" w:cs="Arial"/>
          <w:sz w:val="24"/>
          <w:szCs w:val="24"/>
        </w:rPr>
        <w:t xml:space="preserve"> O</w:t>
      </w:r>
      <w:r w:rsidR="00BE3204" w:rsidRPr="00462921">
        <w:rPr>
          <w:rFonts w:ascii="Arial" w:hAnsi="Arial" w:cs="Arial"/>
          <w:sz w:val="24"/>
          <w:szCs w:val="24"/>
        </w:rPr>
        <w:t xml:space="preserve"> que nos cham</w:t>
      </w:r>
      <w:r w:rsidR="002C6633">
        <w:rPr>
          <w:rFonts w:ascii="Arial" w:hAnsi="Arial" w:cs="Arial"/>
          <w:sz w:val="24"/>
          <w:szCs w:val="24"/>
        </w:rPr>
        <w:t>ou a atenção foram</w:t>
      </w:r>
      <w:r w:rsidR="00BE3204" w:rsidRPr="00462921">
        <w:rPr>
          <w:rFonts w:ascii="Arial" w:hAnsi="Arial" w:cs="Arial"/>
          <w:sz w:val="24"/>
          <w:szCs w:val="24"/>
        </w:rPr>
        <w:t xml:space="preserve"> os autores</w:t>
      </w:r>
      <w:r w:rsidR="00E857C7" w:rsidRPr="00462921">
        <w:rPr>
          <w:rFonts w:ascii="Arial" w:hAnsi="Arial" w:cs="Arial"/>
          <w:sz w:val="24"/>
          <w:szCs w:val="24"/>
        </w:rPr>
        <w:t xml:space="preserve"> que </w:t>
      </w:r>
      <w:r w:rsidR="00BE3204" w:rsidRPr="00462921">
        <w:rPr>
          <w:rFonts w:ascii="Arial" w:hAnsi="Arial" w:cs="Arial"/>
          <w:sz w:val="24"/>
          <w:szCs w:val="24"/>
        </w:rPr>
        <w:t xml:space="preserve">constavam na lista destes imigrantes, como </w:t>
      </w:r>
      <w:r w:rsidR="00E857C7" w:rsidRPr="00462921">
        <w:rPr>
          <w:rFonts w:ascii="Arial" w:hAnsi="Arial" w:cs="Arial"/>
          <w:sz w:val="24"/>
          <w:szCs w:val="24"/>
        </w:rPr>
        <w:t>Goethe</w:t>
      </w:r>
      <w:r w:rsidR="00BE3204" w:rsidRPr="00462921">
        <w:rPr>
          <w:rFonts w:ascii="Arial" w:hAnsi="Arial" w:cs="Arial"/>
          <w:sz w:val="24"/>
          <w:szCs w:val="24"/>
        </w:rPr>
        <w:t>,</w:t>
      </w:r>
      <w:r w:rsidR="00E857C7" w:rsidRPr="00462921">
        <w:rPr>
          <w:rFonts w:ascii="Arial" w:hAnsi="Arial" w:cs="Arial"/>
          <w:sz w:val="24"/>
          <w:szCs w:val="24"/>
        </w:rPr>
        <w:t xml:space="preserve"> </w:t>
      </w:r>
      <w:r w:rsidR="00BE3204" w:rsidRPr="00462921">
        <w:rPr>
          <w:rFonts w:ascii="Arial" w:hAnsi="Arial" w:cs="Arial"/>
          <w:sz w:val="24"/>
          <w:szCs w:val="24"/>
        </w:rPr>
        <w:t>Schiller, poemas e outros mais.</w:t>
      </w:r>
      <w:r w:rsidR="00E857C7" w:rsidRPr="00462921">
        <w:rPr>
          <w:rFonts w:ascii="Arial" w:hAnsi="Arial" w:cs="Arial"/>
          <w:sz w:val="24"/>
          <w:szCs w:val="24"/>
        </w:rPr>
        <w:t xml:space="preserve"> </w:t>
      </w:r>
    </w:p>
    <w:p w:rsidR="00CD67B2" w:rsidRDefault="00CD67B2" w:rsidP="00462921">
      <w:pPr>
        <w:spacing w:line="360" w:lineRule="auto"/>
        <w:jc w:val="both"/>
        <w:rPr>
          <w:rFonts w:ascii="Arial" w:hAnsi="Arial" w:cs="Arial"/>
          <w:sz w:val="24"/>
          <w:szCs w:val="24"/>
        </w:rPr>
      </w:pPr>
      <w:r>
        <w:rPr>
          <w:rFonts w:ascii="Arial" w:hAnsi="Arial" w:cs="Arial"/>
          <w:sz w:val="24"/>
          <w:szCs w:val="24"/>
        </w:rPr>
        <w:tab/>
        <w:t>Em várias passagens de alguns textos, a formação que grande parte dos imigrantes judeus alemães haviam tido na Alemanha podia ser notada não só nos livros que carregavam, ou na escrita de Traumann, mas boa parte das refugiadas que eram designadas a desempenharem o pape</w:t>
      </w:r>
      <w:r w:rsidR="003A1F09">
        <w:rPr>
          <w:rFonts w:ascii="Arial" w:hAnsi="Arial" w:cs="Arial"/>
          <w:sz w:val="24"/>
          <w:szCs w:val="24"/>
        </w:rPr>
        <w:t>l de educadoras dos filhos das f</w:t>
      </w:r>
      <w:r>
        <w:rPr>
          <w:rFonts w:ascii="Arial" w:hAnsi="Arial" w:cs="Arial"/>
          <w:sz w:val="24"/>
          <w:szCs w:val="24"/>
        </w:rPr>
        <w:t>amílias que as contratavam como uma espécie de governantas, ensinando à essas crianças o inglês e cuidando de sua educação.</w:t>
      </w:r>
    </w:p>
    <w:p w:rsidR="004F5B44" w:rsidRPr="00462921" w:rsidRDefault="00E857C7" w:rsidP="00462921">
      <w:pPr>
        <w:spacing w:line="360" w:lineRule="auto"/>
        <w:jc w:val="both"/>
        <w:rPr>
          <w:rFonts w:ascii="Arial" w:hAnsi="Arial" w:cs="Arial"/>
          <w:sz w:val="24"/>
          <w:szCs w:val="24"/>
        </w:rPr>
      </w:pPr>
      <w:r w:rsidRPr="00462921">
        <w:rPr>
          <w:rFonts w:ascii="Arial" w:hAnsi="Arial" w:cs="Arial"/>
          <w:sz w:val="24"/>
          <w:szCs w:val="24"/>
        </w:rPr>
        <w:tab/>
        <w:t xml:space="preserve">Neste sentido, dentre os diversos aspectos e elementos que compuseram a vinda de imigrantes judeus alemães para Rolândia, um deles </w:t>
      </w:r>
      <w:r w:rsidR="002C6633">
        <w:rPr>
          <w:rFonts w:ascii="Arial" w:hAnsi="Arial" w:cs="Arial"/>
          <w:sz w:val="24"/>
          <w:szCs w:val="24"/>
        </w:rPr>
        <w:t xml:space="preserve">desperta curiosidade, a qual seria </w:t>
      </w:r>
      <w:r w:rsidRPr="00462921">
        <w:rPr>
          <w:rFonts w:ascii="Arial" w:hAnsi="Arial" w:cs="Arial"/>
          <w:sz w:val="24"/>
          <w:szCs w:val="24"/>
        </w:rPr>
        <w:t>a questã</w:t>
      </w:r>
      <w:r w:rsidR="00A83268" w:rsidRPr="00462921">
        <w:rPr>
          <w:rFonts w:ascii="Arial" w:hAnsi="Arial" w:cs="Arial"/>
          <w:sz w:val="24"/>
          <w:szCs w:val="24"/>
        </w:rPr>
        <w:t>o da formação</w:t>
      </w:r>
      <w:r w:rsidR="003040A3" w:rsidRPr="00462921">
        <w:rPr>
          <w:rFonts w:ascii="Arial" w:hAnsi="Arial" w:cs="Arial"/>
          <w:sz w:val="24"/>
          <w:szCs w:val="24"/>
        </w:rPr>
        <w:t xml:space="preserve"> ou </w:t>
      </w:r>
      <w:proofErr w:type="spellStart"/>
      <w:r w:rsidR="003040A3" w:rsidRPr="00462921">
        <w:rPr>
          <w:rFonts w:ascii="Arial" w:hAnsi="Arial" w:cs="Arial"/>
          <w:i/>
          <w:sz w:val="24"/>
          <w:szCs w:val="24"/>
        </w:rPr>
        <w:t>Bildung</w:t>
      </w:r>
      <w:proofErr w:type="spellEnd"/>
      <w:r w:rsidR="003040A3" w:rsidRPr="00462921">
        <w:rPr>
          <w:rFonts w:ascii="Arial" w:hAnsi="Arial" w:cs="Arial"/>
          <w:sz w:val="24"/>
          <w:szCs w:val="24"/>
        </w:rPr>
        <w:t xml:space="preserve"> ( WEBER, 2011),</w:t>
      </w:r>
      <w:r w:rsidR="00A83268" w:rsidRPr="00462921">
        <w:rPr>
          <w:rFonts w:ascii="Arial" w:hAnsi="Arial" w:cs="Arial"/>
          <w:sz w:val="24"/>
          <w:szCs w:val="24"/>
        </w:rPr>
        <w:t xml:space="preserve"> que estes indivíduos receberam quando ainda viviam em solo alemão e as influências da mesma sobre a nova sociedade em que se encontravam. </w:t>
      </w:r>
      <w:r w:rsidR="005D4C97">
        <w:rPr>
          <w:rFonts w:ascii="Arial" w:hAnsi="Arial" w:cs="Arial"/>
          <w:sz w:val="24"/>
          <w:szCs w:val="24"/>
        </w:rPr>
        <w:tab/>
      </w:r>
      <w:r w:rsidR="00A83268" w:rsidRPr="00462921">
        <w:rPr>
          <w:rFonts w:ascii="Arial" w:hAnsi="Arial" w:cs="Arial"/>
          <w:sz w:val="24"/>
          <w:szCs w:val="24"/>
        </w:rPr>
        <w:t xml:space="preserve">Para tanto, é necessário debruçarmos o nosso olhar para a Alemanha </w:t>
      </w:r>
      <w:r w:rsidR="004F5B44" w:rsidRPr="00462921">
        <w:rPr>
          <w:rFonts w:ascii="Arial" w:hAnsi="Arial" w:cs="Arial"/>
          <w:sz w:val="24"/>
          <w:szCs w:val="24"/>
        </w:rPr>
        <w:t xml:space="preserve">do século XVIII e início do XIX, </w:t>
      </w:r>
      <w:r w:rsidR="00A83268" w:rsidRPr="00462921">
        <w:rPr>
          <w:rFonts w:ascii="Arial" w:hAnsi="Arial" w:cs="Arial"/>
          <w:sz w:val="24"/>
          <w:szCs w:val="24"/>
        </w:rPr>
        <w:t xml:space="preserve">e buscarmos compreender </w:t>
      </w:r>
      <w:r w:rsidR="004F5B44" w:rsidRPr="00CD67B2">
        <w:rPr>
          <w:rFonts w:ascii="Arial" w:hAnsi="Arial" w:cs="Arial"/>
          <w:i/>
          <w:sz w:val="24"/>
          <w:szCs w:val="24"/>
        </w:rPr>
        <w:t>a formação</w:t>
      </w:r>
      <w:r w:rsidR="00CD67B2" w:rsidRPr="00CD67B2">
        <w:rPr>
          <w:rFonts w:ascii="Arial" w:hAnsi="Arial" w:cs="Arial"/>
          <w:i/>
          <w:sz w:val="24"/>
          <w:szCs w:val="24"/>
        </w:rPr>
        <w:t>, o cultivo e a educação</w:t>
      </w:r>
      <w:r w:rsidR="00CD67B2">
        <w:rPr>
          <w:rFonts w:ascii="Arial" w:hAnsi="Arial" w:cs="Arial"/>
          <w:sz w:val="24"/>
          <w:szCs w:val="24"/>
        </w:rPr>
        <w:t>,</w:t>
      </w:r>
      <w:r w:rsidR="004F5B44" w:rsidRPr="00462921">
        <w:rPr>
          <w:rFonts w:ascii="Arial" w:hAnsi="Arial" w:cs="Arial"/>
          <w:sz w:val="24"/>
          <w:szCs w:val="24"/>
        </w:rPr>
        <w:t xml:space="preserve"> desta nação, a mesma que influenciou a</w:t>
      </w:r>
      <w:r w:rsidRPr="00462921">
        <w:rPr>
          <w:rFonts w:ascii="Arial" w:hAnsi="Arial" w:cs="Arial"/>
          <w:sz w:val="24"/>
          <w:szCs w:val="24"/>
        </w:rPr>
        <w:t xml:space="preserve"> co</w:t>
      </w:r>
      <w:r w:rsidR="00DB4273" w:rsidRPr="00462921">
        <w:rPr>
          <w:rFonts w:ascii="Arial" w:hAnsi="Arial" w:cs="Arial"/>
          <w:sz w:val="24"/>
          <w:szCs w:val="24"/>
        </w:rPr>
        <w:t>nstrução d</w:t>
      </w:r>
      <w:r w:rsidR="004F5B44" w:rsidRPr="00462921">
        <w:rPr>
          <w:rFonts w:ascii="Arial" w:hAnsi="Arial" w:cs="Arial"/>
          <w:sz w:val="24"/>
          <w:szCs w:val="24"/>
        </w:rPr>
        <w:t xml:space="preserve">e um </w:t>
      </w:r>
      <w:r w:rsidR="00DB4273" w:rsidRPr="00462921">
        <w:rPr>
          <w:rFonts w:ascii="Arial" w:hAnsi="Arial" w:cs="Arial"/>
          <w:sz w:val="24"/>
          <w:szCs w:val="24"/>
        </w:rPr>
        <w:t xml:space="preserve">judeu </w:t>
      </w:r>
      <w:r w:rsidR="004F5B44" w:rsidRPr="00462921">
        <w:rPr>
          <w:rFonts w:ascii="Arial" w:hAnsi="Arial" w:cs="Arial"/>
          <w:sz w:val="24"/>
          <w:szCs w:val="24"/>
        </w:rPr>
        <w:t xml:space="preserve">que se encaixava dentro dos valores </w:t>
      </w:r>
      <w:r w:rsidR="001F06CC" w:rsidRPr="00462921">
        <w:rPr>
          <w:rFonts w:ascii="Arial" w:hAnsi="Arial" w:cs="Arial"/>
          <w:sz w:val="24"/>
          <w:szCs w:val="24"/>
        </w:rPr>
        <w:t xml:space="preserve">formativos </w:t>
      </w:r>
      <w:r w:rsidR="004F5B44" w:rsidRPr="00462921">
        <w:rPr>
          <w:rFonts w:ascii="Arial" w:hAnsi="Arial" w:cs="Arial"/>
          <w:sz w:val="24"/>
          <w:szCs w:val="24"/>
        </w:rPr>
        <w:t xml:space="preserve">da </w:t>
      </w:r>
      <w:proofErr w:type="spellStart"/>
      <w:r w:rsidR="004F5B44" w:rsidRPr="00462921">
        <w:rPr>
          <w:rFonts w:ascii="Arial" w:hAnsi="Arial" w:cs="Arial"/>
          <w:i/>
          <w:sz w:val="24"/>
          <w:szCs w:val="24"/>
        </w:rPr>
        <w:t>Kultur</w:t>
      </w:r>
      <w:proofErr w:type="spellEnd"/>
      <w:r w:rsidR="001F06CC" w:rsidRPr="00462921">
        <w:rPr>
          <w:rFonts w:ascii="Arial" w:hAnsi="Arial" w:cs="Arial"/>
          <w:i/>
          <w:sz w:val="24"/>
          <w:szCs w:val="24"/>
        </w:rPr>
        <w:t xml:space="preserve"> </w:t>
      </w:r>
      <w:r w:rsidR="001F06CC" w:rsidRPr="00462921">
        <w:rPr>
          <w:rFonts w:ascii="Arial" w:hAnsi="Arial" w:cs="Arial"/>
          <w:sz w:val="24"/>
          <w:szCs w:val="24"/>
        </w:rPr>
        <w:t xml:space="preserve">e os oriundos da </w:t>
      </w:r>
      <w:r w:rsidR="00D402DC" w:rsidRPr="00462921">
        <w:rPr>
          <w:rFonts w:ascii="Arial" w:hAnsi="Arial" w:cs="Arial"/>
          <w:sz w:val="24"/>
          <w:szCs w:val="24"/>
        </w:rPr>
        <w:t>mesma</w:t>
      </w:r>
      <w:r w:rsidR="003040A3" w:rsidRPr="00462921">
        <w:rPr>
          <w:rFonts w:ascii="Arial" w:hAnsi="Arial" w:cs="Arial"/>
          <w:i/>
          <w:sz w:val="24"/>
          <w:szCs w:val="24"/>
        </w:rPr>
        <w:t xml:space="preserve">, </w:t>
      </w:r>
      <w:r w:rsidR="003040A3" w:rsidRPr="00462921">
        <w:rPr>
          <w:rFonts w:ascii="Arial" w:hAnsi="Arial" w:cs="Arial"/>
          <w:sz w:val="24"/>
          <w:szCs w:val="24"/>
        </w:rPr>
        <w:t xml:space="preserve">ou seja, do </w:t>
      </w:r>
      <w:r w:rsidR="003040A3" w:rsidRPr="00462921">
        <w:rPr>
          <w:rFonts w:ascii="Arial" w:hAnsi="Arial" w:cs="Arial"/>
          <w:i/>
          <w:sz w:val="24"/>
          <w:szCs w:val="24"/>
        </w:rPr>
        <w:t>judeu alemão</w:t>
      </w:r>
      <w:r w:rsidR="00DB4273" w:rsidRPr="00462921">
        <w:rPr>
          <w:rFonts w:ascii="Arial" w:hAnsi="Arial" w:cs="Arial"/>
          <w:sz w:val="24"/>
          <w:szCs w:val="24"/>
        </w:rPr>
        <w:t>.</w:t>
      </w:r>
    </w:p>
    <w:p w:rsidR="002C6633" w:rsidRPr="00462921" w:rsidRDefault="00DB4273" w:rsidP="002C6633">
      <w:pPr>
        <w:spacing w:line="360" w:lineRule="auto"/>
        <w:jc w:val="both"/>
        <w:rPr>
          <w:rFonts w:ascii="Arial" w:hAnsi="Arial" w:cs="Arial"/>
          <w:sz w:val="24"/>
          <w:szCs w:val="24"/>
        </w:rPr>
      </w:pPr>
      <w:r w:rsidRPr="00462921">
        <w:rPr>
          <w:rFonts w:ascii="Arial" w:hAnsi="Arial" w:cs="Arial"/>
          <w:sz w:val="24"/>
          <w:szCs w:val="24"/>
        </w:rPr>
        <w:t xml:space="preserve"> </w:t>
      </w:r>
      <w:r w:rsidRPr="00462921">
        <w:rPr>
          <w:rFonts w:ascii="Arial" w:hAnsi="Arial" w:cs="Arial"/>
          <w:sz w:val="24"/>
          <w:szCs w:val="24"/>
        </w:rPr>
        <w:tab/>
      </w:r>
      <w:r w:rsidR="002C6633">
        <w:rPr>
          <w:rFonts w:ascii="Arial" w:hAnsi="Arial" w:cs="Arial"/>
          <w:sz w:val="24"/>
          <w:szCs w:val="24"/>
        </w:rPr>
        <w:t xml:space="preserve">Como já vimos, </w:t>
      </w:r>
      <w:r w:rsidR="002C6633" w:rsidRPr="00462921">
        <w:rPr>
          <w:rFonts w:ascii="Arial" w:hAnsi="Arial" w:cs="Arial"/>
          <w:sz w:val="24"/>
          <w:szCs w:val="24"/>
        </w:rPr>
        <w:t>a inserção do judeu na Alemanha como um cidadão emancipado, pleno em seus direitos, civis e políticos, teria sido estimulada p</w:t>
      </w:r>
      <w:r w:rsidR="002C6633">
        <w:rPr>
          <w:rFonts w:ascii="Arial" w:hAnsi="Arial" w:cs="Arial"/>
          <w:sz w:val="24"/>
          <w:szCs w:val="24"/>
        </w:rPr>
        <w:t>ela</w:t>
      </w:r>
      <w:r w:rsidR="002C6633" w:rsidRPr="00462921">
        <w:rPr>
          <w:rFonts w:ascii="Arial" w:hAnsi="Arial" w:cs="Arial"/>
          <w:i/>
          <w:sz w:val="24"/>
          <w:szCs w:val="24"/>
        </w:rPr>
        <w:t xml:space="preserve"> </w:t>
      </w:r>
      <w:proofErr w:type="spellStart"/>
      <w:r w:rsidR="002C6633" w:rsidRPr="00462921">
        <w:rPr>
          <w:rFonts w:ascii="Arial" w:hAnsi="Arial" w:cs="Arial"/>
          <w:i/>
          <w:sz w:val="24"/>
          <w:szCs w:val="24"/>
        </w:rPr>
        <w:t>Haskalá</w:t>
      </w:r>
      <w:proofErr w:type="spellEnd"/>
      <w:r w:rsidR="002C6633">
        <w:rPr>
          <w:rFonts w:ascii="Arial" w:hAnsi="Arial" w:cs="Arial"/>
          <w:i/>
          <w:sz w:val="24"/>
          <w:szCs w:val="24"/>
        </w:rPr>
        <w:t xml:space="preserve"> </w:t>
      </w:r>
      <w:r w:rsidR="002C6633">
        <w:rPr>
          <w:rFonts w:ascii="Arial" w:hAnsi="Arial" w:cs="Arial"/>
          <w:sz w:val="24"/>
          <w:szCs w:val="24"/>
        </w:rPr>
        <w:t xml:space="preserve">e pelas teses de </w:t>
      </w:r>
      <w:proofErr w:type="spellStart"/>
      <w:r w:rsidR="002C6633">
        <w:rPr>
          <w:rFonts w:ascii="Arial" w:hAnsi="Arial" w:cs="Arial"/>
          <w:sz w:val="24"/>
          <w:szCs w:val="24"/>
        </w:rPr>
        <w:t>Dohm</w:t>
      </w:r>
      <w:proofErr w:type="spellEnd"/>
      <w:r w:rsidR="002C6633">
        <w:rPr>
          <w:rFonts w:ascii="Arial" w:hAnsi="Arial" w:cs="Arial"/>
          <w:sz w:val="24"/>
          <w:szCs w:val="24"/>
        </w:rPr>
        <w:t xml:space="preserve"> ( SOARES, 2009:1). Tendo sido a educação um dos instrumentos para que ocorres</w:t>
      </w:r>
      <w:r w:rsidR="002C6633" w:rsidRPr="00462921">
        <w:rPr>
          <w:rFonts w:ascii="Arial" w:hAnsi="Arial" w:cs="Arial"/>
          <w:sz w:val="24"/>
          <w:szCs w:val="24"/>
        </w:rPr>
        <w:t>s</w:t>
      </w:r>
      <w:r w:rsidR="002C6633">
        <w:rPr>
          <w:rFonts w:ascii="Arial" w:hAnsi="Arial" w:cs="Arial"/>
          <w:sz w:val="24"/>
          <w:szCs w:val="24"/>
        </w:rPr>
        <w:t>e a integração, a</w:t>
      </w:r>
      <w:r w:rsidR="002C6633" w:rsidRPr="00462921">
        <w:rPr>
          <w:rFonts w:ascii="Arial" w:hAnsi="Arial" w:cs="Arial"/>
          <w:sz w:val="24"/>
          <w:szCs w:val="24"/>
        </w:rPr>
        <w:t xml:space="preserve"> escola tornou-se lugar privilegiado, garantindo a assimilação de tal forma que os judeus se </w:t>
      </w:r>
      <w:r w:rsidR="002C6633" w:rsidRPr="00462921">
        <w:rPr>
          <w:rFonts w:ascii="Arial" w:hAnsi="Arial" w:cs="Arial"/>
          <w:sz w:val="24"/>
          <w:szCs w:val="24"/>
        </w:rPr>
        <w:lastRenderedPageBreak/>
        <w:t xml:space="preserve">identificassem com a nova identidade que naquele momento se construía </w:t>
      </w:r>
      <w:r w:rsidR="002C6633">
        <w:rPr>
          <w:rFonts w:ascii="Arial" w:hAnsi="Arial" w:cs="Arial"/>
          <w:sz w:val="24"/>
          <w:szCs w:val="24"/>
        </w:rPr>
        <w:t xml:space="preserve">                  </w:t>
      </w:r>
      <w:r w:rsidR="002C6633" w:rsidRPr="00462921">
        <w:rPr>
          <w:rFonts w:ascii="Arial" w:hAnsi="Arial" w:cs="Arial"/>
          <w:sz w:val="24"/>
          <w:szCs w:val="24"/>
        </w:rPr>
        <w:t xml:space="preserve">( </w:t>
      </w:r>
      <w:r w:rsidR="002C6633">
        <w:rPr>
          <w:rFonts w:ascii="Arial" w:hAnsi="Arial" w:cs="Arial"/>
          <w:sz w:val="24"/>
          <w:szCs w:val="24"/>
        </w:rPr>
        <w:t>SOARES, 2012:45</w:t>
      </w:r>
      <w:r w:rsidR="002C6633" w:rsidRPr="00462921">
        <w:rPr>
          <w:rFonts w:ascii="Arial" w:hAnsi="Arial" w:cs="Arial"/>
          <w:sz w:val="24"/>
          <w:szCs w:val="24"/>
        </w:rPr>
        <w:t>-46).</w:t>
      </w:r>
    </w:p>
    <w:p w:rsidR="00185AFD" w:rsidRDefault="002C6633" w:rsidP="00462921">
      <w:pPr>
        <w:spacing w:line="360" w:lineRule="auto"/>
        <w:jc w:val="both"/>
        <w:rPr>
          <w:rFonts w:ascii="Arial" w:hAnsi="Arial" w:cs="Arial"/>
          <w:sz w:val="24"/>
          <w:szCs w:val="24"/>
        </w:rPr>
      </w:pPr>
      <w:r>
        <w:rPr>
          <w:rFonts w:ascii="Arial" w:hAnsi="Arial" w:cs="Arial"/>
          <w:sz w:val="24"/>
          <w:szCs w:val="24"/>
        </w:rPr>
        <w:tab/>
      </w:r>
      <w:r w:rsidR="001D4F9A" w:rsidRPr="00462921">
        <w:rPr>
          <w:rFonts w:ascii="Arial" w:hAnsi="Arial" w:cs="Arial"/>
          <w:sz w:val="24"/>
          <w:szCs w:val="24"/>
        </w:rPr>
        <w:t xml:space="preserve"> </w:t>
      </w:r>
      <w:r w:rsidR="00EA1C6D">
        <w:rPr>
          <w:rFonts w:ascii="Arial" w:hAnsi="Arial" w:cs="Arial"/>
          <w:sz w:val="24"/>
          <w:szCs w:val="24"/>
        </w:rPr>
        <w:t xml:space="preserve">Embora existam aqueles que acreditam na incapacidade do projeto </w:t>
      </w:r>
      <w:proofErr w:type="spellStart"/>
      <w:r w:rsidR="00EA1C6D">
        <w:rPr>
          <w:rFonts w:ascii="Arial" w:hAnsi="Arial" w:cs="Arial"/>
          <w:sz w:val="24"/>
          <w:szCs w:val="24"/>
        </w:rPr>
        <w:t>assimilacionista</w:t>
      </w:r>
      <w:proofErr w:type="spellEnd"/>
      <w:r w:rsidR="00EA1C6D">
        <w:rPr>
          <w:rFonts w:ascii="Arial" w:hAnsi="Arial" w:cs="Arial"/>
          <w:sz w:val="24"/>
          <w:szCs w:val="24"/>
        </w:rPr>
        <w:t xml:space="preserve"> em</w:t>
      </w:r>
      <w:r w:rsidR="00EA1C6D" w:rsidRPr="00EA1C6D">
        <w:rPr>
          <w:rFonts w:ascii="Arial" w:hAnsi="Arial" w:cs="Arial"/>
          <w:sz w:val="24"/>
          <w:szCs w:val="24"/>
        </w:rPr>
        <w:t xml:space="preserve"> levar os judeus á plena integração a sociedade civil, e</w:t>
      </w:r>
      <w:r w:rsidR="00EA1C6D">
        <w:rPr>
          <w:rFonts w:ascii="Arial" w:hAnsi="Arial" w:cs="Arial"/>
          <w:sz w:val="24"/>
          <w:szCs w:val="24"/>
        </w:rPr>
        <w:t xml:space="preserve"> também o fato de nem eles mesmos, almejarem por essa integração ( LOBO, 2012:06), </w:t>
      </w:r>
      <w:r w:rsidR="00FB11B5">
        <w:rPr>
          <w:rFonts w:ascii="Arial" w:hAnsi="Arial" w:cs="Arial"/>
          <w:sz w:val="24"/>
          <w:szCs w:val="24"/>
        </w:rPr>
        <w:t>o objetivo</w:t>
      </w:r>
      <w:r w:rsidR="008B1B98" w:rsidRPr="00462921">
        <w:rPr>
          <w:rFonts w:ascii="Arial" w:hAnsi="Arial" w:cs="Arial"/>
          <w:sz w:val="24"/>
          <w:szCs w:val="24"/>
        </w:rPr>
        <w:t xml:space="preserve"> era fazer com que os judeus </w:t>
      </w:r>
      <w:r w:rsidR="00770F5B" w:rsidRPr="00462921">
        <w:rPr>
          <w:rFonts w:ascii="Arial" w:hAnsi="Arial" w:cs="Arial"/>
          <w:sz w:val="24"/>
          <w:szCs w:val="24"/>
        </w:rPr>
        <w:t>se tornassem rapidamente alemães, deixando para trás qualquer aspecto do judaísmo</w:t>
      </w:r>
      <w:r w:rsidR="00EA1C6D">
        <w:rPr>
          <w:rFonts w:ascii="Arial" w:hAnsi="Arial" w:cs="Arial"/>
          <w:sz w:val="24"/>
          <w:szCs w:val="24"/>
        </w:rPr>
        <w:t>.</w:t>
      </w:r>
      <w:r w:rsidR="00185AFD">
        <w:rPr>
          <w:rFonts w:ascii="Arial" w:hAnsi="Arial" w:cs="Arial"/>
          <w:sz w:val="24"/>
          <w:szCs w:val="24"/>
        </w:rPr>
        <w:t xml:space="preserve"> </w:t>
      </w:r>
    </w:p>
    <w:p w:rsidR="00185AFD" w:rsidRDefault="00185AFD" w:rsidP="00462921">
      <w:pPr>
        <w:spacing w:line="360" w:lineRule="auto"/>
        <w:jc w:val="both"/>
        <w:rPr>
          <w:rFonts w:ascii="Arial" w:hAnsi="Arial" w:cs="Arial"/>
          <w:sz w:val="24"/>
          <w:szCs w:val="24"/>
        </w:rPr>
      </w:pPr>
      <w:r>
        <w:rPr>
          <w:rFonts w:ascii="Arial" w:hAnsi="Arial" w:cs="Arial"/>
          <w:sz w:val="24"/>
          <w:szCs w:val="24"/>
        </w:rPr>
        <w:tab/>
        <w:t>Soares ( 2012: 43),</w:t>
      </w:r>
      <w:r w:rsidR="00FB11B5">
        <w:rPr>
          <w:rFonts w:ascii="Arial" w:hAnsi="Arial" w:cs="Arial"/>
          <w:sz w:val="24"/>
          <w:szCs w:val="24"/>
        </w:rPr>
        <w:t xml:space="preserve"> discorda desta </w:t>
      </w:r>
      <w:proofErr w:type="spellStart"/>
      <w:r w:rsidR="00FB11B5">
        <w:rPr>
          <w:rFonts w:ascii="Arial" w:hAnsi="Arial" w:cs="Arial"/>
          <w:sz w:val="24"/>
          <w:szCs w:val="24"/>
        </w:rPr>
        <w:t>ideia</w:t>
      </w:r>
      <w:proofErr w:type="spellEnd"/>
      <w:r w:rsidR="00FB11B5">
        <w:rPr>
          <w:rFonts w:ascii="Arial" w:hAnsi="Arial" w:cs="Arial"/>
          <w:sz w:val="24"/>
          <w:szCs w:val="24"/>
        </w:rPr>
        <w:t xml:space="preserve"> quando</w:t>
      </w:r>
      <w:r>
        <w:rPr>
          <w:rFonts w:ascii="Arial" w:hAnsi="Arial" w:cs="Arial"/>
          <w:sz w:val="24"/>
          <w:szCs w:val="24"/>
        </w:rPr>
        <w:t xml:space="preserve"> afirma que não havia por parte da </w:t>
      </w:r>
      <w:proofErr w:type="spellStart"/>
      <w:r w:rsidRPr="00185AFD">
        <w:rPr>
          <w:rFonts w:ascii="Arial" w:hAnsi="Arial" w:cs="Arial"/>
          <w:i/>
          <w:sz w:val="24"/>
          <w:szCs w:val="24"/>
        </w:rPr>
        <w:t>Haskalá</w:t>
      </w:r>
      <w:proofErr w:type="spellEnd"/>
      <w:r>
        <w:rPr>
          <w:rFonts w:ascii="Arial" w:hAnsi="Arial" w:cs="Arial"/>
          <w:sz w:val="24"/>
          <w:szCs w:val="24"/>
        </w:rPr>
        <w:t xml:space="preserve"> uma negação ao judaísmo. As disciplinas de História judaica e Antiguidade hebraica foram mantidas nas escolas judaicas - mesmo que "extra-religiosa" - que passaram por reformulações em seus currículos, como a retirada do </w:t>
      </w:r>
      <w:proofErr w:type="spellStart"/>
      <w:r w:rsidRPr="00185AFD">
        <w:rPr>
          <w:rFonts w:ascii="Arial" w:hAnsi="Arial" w:cs="Arial"/>
          <w:i/>
          <w:sz w:val="24"/>
          <w:szCs w:val="24"/>
        </w:rPr>
        <w:t>Talmud</w:t>
      </w:r>
      <w:proofErr w:type="spellEnd"/>
      <w:r>
        <w:rPr>
          <w:rFonts w:ascii="Arial" w:hAnsi="Arial" w:cs="Arial"/>
          <w:i/>
          <w:sz w:val="24"/>
          <w:szCs w:val="24"/>
        </w:rPr>
        <w:t>,</w:t>
      </w:r>
      <w:r>
        <w:rPr>
          <w:rFonts w:ascii="Arial" w:hAnsi="Arial" w:cs="Arial"/>
          <w:sz w:val="24"/>
          <w:szCs w:val="24"/>
        </w:rPr>
        <w:t>enquanto foco central do ensino.</w:t>
      </w:r>
    </w:p>
    <w:p w:rsidR="001D4F9A" w:rsidRPr="00462921" w:rsidRDefault="0070205A" w:rsidP="00462921">
      <w:pPr>
        <w:spacing w:line="360" w:lineRule="auto"/>
        <w:jc w:val="both"/>
        <w:rPr>
          <w:rFonts w:ascii="Arial" w:hAnsi="Arial" w:cs="Arial"/>
          <w:sz w:val="24"/>
          <w:szCs w:val="24"/>
        </w:rPr>
      </w:pPr>
      <w:r w:rsidRPr="00462921">
        <w:rPr>
          <w:rFonts w:ascii="Arial" w:hAnsi="Arial" w:cs="Arial"/>
          <w:sz w:val="24"/>
          <w:szCs w:val="24"/>
        </w:rPr>
        <w:tab/>
      </w:r>
      <w:r w:rsidR="00A83268" w:rsidRPr="00462921">
        <w:rPr>
          <w:rFonts w:ascii="Arial" w:hAnsi="Arial" w:cs="Arial"/>
          <w:sz w:val="24"/>
          <w:szCs w:val="24"/>
        </w:rPr>
        <w:t xml:space="preserve"> </w:t>
      </w:r>
      <w:r w:rsidR="00185AFD">
        <w:rPr>
          <w:rFonts w:ascii="Arial" w:hAnsi="Arial" w:cs="Arial"/>
          <w:sz w:val="24"/>
          <w:szCs w:val="24"/>
        </w:rPr>
        <w:t>O fato é que</w:t>
      </w:r>
      <w:r w:rsidR="008B1B98" w:rsidRPr="00462921">
        <w:rPr>
          <w:rFonts w:ascii="Arial" w:hAnsi="Arial" w:cs="Arial"/>
          <w:sz w:val="24"/>
          <w:szCs w:val="24"/>
        </w:rPr>
        <w:t xml:space="preserve"> entre o final do século XIX e início do século XX, já era possível percebê-los totalmente </w:t>
      </w:r>
      <w:r w:rsidR="00A83268" w:rsidRPr="00462921">
        <w:rPr>
          <w:rFonts w:ascii="Arial" w:hAnsi="Arial" w:cs="Arial"/>
          <w:sz w:val="24"/>
          <w:szCs w:val="24"/>
        </w:rPr>
        <w:t xml:space="preserve">imersos nos valores da </w:t>
      </w:r>
      <w:proofErr w:type="spellStart"/>
      <w:r w:rsidR="00A83268" w:rsidRPr="00462921">
        <w:rPr>
          <w:rFonts w:ascii="Arial" w:hAnsi="Arial" w:cs="Arial"/>
          <w:i/>
          <w:sz w:val="24"/>
          <w:szCs w:val="24"/>
        </w:rPr>
        <w:t>Kultur</w:t>
      </w:r>
      <w:proofErr w:type="spellEnd"/>
      <w:r w:rsidR="00A83268" w:rsidRPr="00462921">
        <w:rPr>
          <w:rFonts w:ascii="Arial" w:hAnsi="Arial" w:cs="Arial"/>
          <w:sz w:val="24"/>
          <w:szCs w:val="24"/>
        </w:rPr>
        <w:t>, um dos projetos estimulados dentro das escolas alemãs</w:t>
      </w:r>
      <w:r w:rsidR="00770F5B" w:rsidRPr="00462921">
        <w:rPr>
          <w:rFonts w:ascii="Arial" w:hAnsi="Arial" w:cs="Arial"/>
          <w:sz w:val="24"/>
          <w:szCs w:val="24"/>
        </w:rPr>
        <w:t>, e, também das escolas judaicas</w:t>
      </w:r>
      <w:r w:rsidR="00A83268" w:rsidRPr="00462921">
        <w:rPr>
          <w:rFonts w:ascii="Arial" w:hAnsi="Arial" w:cs="Arial"/>
          <w:sz w:val="24"/>
          <w:szCs w:val="24"/>
        </w:rPr>
        <w:t>.</w:t>
      </w:r>
      <w:r w:rsidR="00CC5F30" w:rsidRPr="00462921">
        <w:rPr>
          <w:rFonts w:ascii="Arial" w:hAnsi="Arial" w:cs="Arial"/>
          <w:sz w:val="24"/>
          <w:szCs w:val="24"/>
        </w:rPr>
        <w:tab/>
      </w:r>
      <w:r w:rsidR="00A83268" w:rsidRPr="00462921">
        <w:rPr>
          <w:rFonts w:ascii="Arial" w:hAnsi="Arial" w:cs="Arial"/>
          <w:sz w:val="24"/>
          <w:szCs w:val="24"/>
        </w:rPr>
        <w:t>Completamente a</w:t>
      </w:r>
      <w:r w:rsidR="008B1B98" w:rsidRPr="00462921">
        <w:rPr>
          <w:rFonts w:ascii="Arial" w:hAnsi="Arial" w:cs="Arial"/>
          <w:sz w:val="24"/>
          <w:szCs w:val="24"/>
        </w:rPr>
        <w:t xml:space="preserve">ssimilados em espaços que </w:t>
      </w:r>
      <w:r w:rsidR="003040A3" w:rsidRPr="00462921">
        <w:rPr>
          <w:rFonts w:ascii="Arial" w:hAnsi="Arial" w:cs="Arial"/>
          <w:sz w:val="24"/>
          <w:szCs w:val="24"/>
        </w:rPr>
        <w:t xml:space="preserve">até então lhes eram negados, </w:t>
      </w:r>
      <w:r w:rsidR="008B1B98" w:rsidRPr="00462921">
        <w:rPr>
          <w:rFonts w:ascii="Arial" w:hAnsi="Arial" w:cs="Arial"/>
          <w:sz w:val="24"/>
          <w:szCs w:val="24"/>
        </w:rPr>
        <w:t xml:space="preserve"> ocupando cargos de conf</w:t>
      </w:r>
      <w:r w:rsidR="00A83268" w:rsidRPr="00462921">
        <w:rPr>
          <w:rFonts w:ascii="Arial" w:hAnsi="Arial" w:cs="Arial"/>
          <w:sz w:val="24"/>
          <w:szCs w:val="24"/>
        </w:rPr>
        <w:t xml:space="preserve">iança, e até mesmo convertendo-se a outras doutrinas </w:t>
      </w:r>
      <w:r w:rsidR="003040A3" w:rsidRPr="00462921">
        <w:rPr>
          <w:rFonts w:ascii="Arial" w:hAnsi="Arial" w:cs="Arial"/>
          <w:sz w:val="24"/>
          <w:szCs w:val="24"/>
        </w:rPr>
        <w:t>religiosas, como é o caso</w:t>
      </w:r>
      <w:r w:rsidR="00A83268" w:rsidRPr="00462921">
        <w:rPr>
          <w:rFonts w:ascii="Arial" w:hAnsi="Arial" w:cs="Arial"/>
          <w:sz w:val="24"/>
          <w:szCs w:val="24"/>
        </w:rPr>
        <w:t xml:space="preserve"> </w:t>
      </w:r>
      <w:r w:rsidR="003040A3" w:rsidRPr="00462921">
        <w:rPr>
          <w:rFonts w:ascii="Arial" w:hAnsi="Arial" w:cs="Arial"/>
          <w:sz w:val="24"/>
          <w:szCs w:val="24"/>
        </w:rPr>
        <w:t>d</w:t>
      </w:r>
      <w:r w:rsidR="00A83268" w:rsidRPr="00462921">
        <w:rPr>
          <w:rFonts w:ascii="Arial" w:hAnsi="Arial" w:cs="Arial"/>
          <w:sz w:val="24"/>
          <w:szCs w:val="24"/>
        </w:rPr>
        <w:t xml:space="preserve">a luterana e </w:t>
      </w:r>
      <w:r w:rsidR="003040A3" w:rsidRPr="00462921">
        <w:rPr>
          <w:rFonts w:ascii="Arial" w:hAnsi="Arial" w:cs="Arial"/>
          <w:sz w:val="24"/>
          <w:szCs w:val="24"/>
        </w:rPr>
        <w:t>d</w:t>
      </w:r>
      <w:r w:rsidR="00A83268" w:rsidRPr="00462921">
        <w:rPr>
          <w:rFonts w:ascii="Arial" w:hAnsi="Arial" w:cs="Arial"/>
          <w:sz w:val="24"/>
          <w:szCs w:val="24"/>
        </w:rPr>
        <w:t>a católica</w:t>
      </w:r>
      <w:r w:rsidR="003040A3" w:rsidRPr="00462921">
        <w:rPr>
          <w:rFonts w:ascii="Arial" w:hAnsi="Arial" w:cs="Arial"/>
          <w:sz w:val="24"/>
          <w:szCs w:val="24"/>
        </w:rPr>
        <w:t xml:space="preserve"> ( </w:t>
      </w:r>
      <w:r w:rsidR="00D402DC" w:rsidRPr="00462921">
        <w:rPr>
          <w:rFonts w:ascii="Arial" w:hAnsi="Arial" w:cs="Arial"/>
          <w:sz w:val="24"/>
          <w:szCs w:val="24"/>
        </w:rPr>
        <w:t>idem:</w:t>
      </w:r>
      <w:r w:rsidR="003040A3" w:rsidRPr="00462921">
        <w:rPr>
          <w:rFonts w:ascii="Arial" w:hAnsi="Arial" w:cs="Arial"/>
          <w:sz w:val="24"/>
          <w:szCs w:val="24"/>
        </w:rPr>
        <w:t xml:space="preserve"> 37- 41),</w:t>
      </w:r>
      <w:r w:rsidR="00A83268" w:rsidRPr="00462921">
        <w:rPr>
          <w:rFonts w:ascii="Arial" w:hAnsi="Arial" w:cs="Arial"/>
          <w:sz w:val="24"/>
          <w:szCs w:val="24"/>
        </w:rPr>
        <w:t xml:space="preserve"> - os judeus tornaram-se </w:t>
      </w:r>
      <w:r w:rsidR="00D402DC" w:rsidRPr="00462921">
        <w:rPr>
          <w:rFonts w:ascii="Arial" w:hAnsi="Arial" w:cs="Arial"/>
          <w:sz w:val="24"/>
          <w:szCs w:val="24"/>
        </w:rPr>
        <w:t>cosmopolitas alemães</w:t>
      </w:r>
      <w:r w:rsidR="003040A3" w:rsidRPr="00462921">
        <w:rPr>
          <w:rFonts w:ascii="Arial" w:hAnsi="Arial" w:cs="Arial"/>
          <w:sz w:val="24"/>
          <w:szCs w:val="24"/>
        </w:rPr>
        <w:t>. Um judeu, influenciado pelo cosmopolitismo</w:t>
      </w:r>
      <w:r w:rsidR="00CC5F30" w:rsidRPr="00462921">
        <w:rPr>
          <w:rFonts w:ascii="Arial" w:hAnsi="Arial" w:cs="Arial"/>
          <w:sz w:val="24"/>
          <w:szCs w:val="24"/>
        </w:rPr>
        <w:t xml:space="preserve"> </w:t>
      </w:r>
      <w:r w:rsidR="003040A3" w:rsidRPr="00462921">
        <w:rPr>
          <w:rFonts w:ascii="Arial" w:hAnsi="Arial" w:cs="Arial"/>
          <w:sz w:val="24"/>
          <w:szCs w:val="24"/>
        </w:rPr>
        <w:t xml:space="preserve">das escolas alemãs, expresso </w:t>
      </w:r>
      <w:r w:rsidR="00CC5F30" w:rsidRPr="00462921">
        <w:rPr>
          <w:rFonts w:ascii="Arial" w:hAnsi="Arial" w:cs="Arial"/>
          <w:sz w:val="24"/>
          <w:szCs w:val="24"/>
        </w:rPr>
        <w:t xml:space="preserve">nas atitudes e no comportamento a serviço de uma nação. Seria aquilo que preconizou Hannah </w:t>
      </w:r>
      <w:proofErr w:type="spellStart"/>
      <w:r w:rsidR="00CC5F30" w:rsidRPr="00462921">
        <w:rPr>
          <w:rFonts w:ascii="Arial" w:hAnsi="Arial" w:cs="Arial"/>
          <w:sz w:val="24"/>
          <w:szCs w:val="24"/>
        </w:rPr>
        <w:t>Arendt</w:t>
      </w:r>
      <w:proofErr w:type="spellEnd"/>
      <w:r w:rsidR="00435A31" w:rsidRPr="00462921">
        <w:rPr>
          <w:rFonts w:ascii="Arial" w:hAnsi="Arial" w:cs="Arial"/>
          <w:sz w:val="24"/>
          <w:szCs w:val="24"/>
        </w:rPr>
        <w:t xml:space="preserve"> (</w:t>
      </w:r>
      <w:r w:rsidR="002D6E0F" w:rsidRPr="00462921">
        <w:rPr>
          <w:rFonts w:ascii="Arial" w:hAnsi="Arial" w:cs="Arial"/>
          <w:sz w:val="24"/>
          <w:szCs w:val="24"/>
        </w:rPr>
        <w:t>1972)</w:t>
      </w:r>
      <w:r w:rsidR="00CC5F30" w:rsidRPr="00462921">
        <w:rPr>
          <w:rFonts w:ascii="Arial" w:hAnsi="Arial" w:cs="Arial"/>
          <w:sz w:val="24"/>
          <w:szCs w:val="24"/>
        </w:rPr>
        <w:t xml:space="preserve"> </w:t>
      </w:r>
      <w:r w:rsidR="00435A31" w:rsidRPr="00462921">
        <w:rPr>
          <w:rFonts w:ascii="Arial" w:hAnsi="Arial" w:cs="Arial"/>
          <w:sz w:val="24"/>
          <w:szCs w:val="24"/>
        </w:rPr>
        <w:t xml:space="preserve">em suas reflexões sobre a </w:t>
      </w:r>
      <w:r w:rsidR="002D6E0F" w:rsidRPr="00462921">
        <w:rPr>
          <w:rFonts w:ascii="Arial" w:hAnsi="Arial" w:cs="Arial"/>
          <w:sz w:val="24"/>
          <w:szCs w:val="24"/>
        </w:rPr>
        <w:t xml:space="preserve">liberdade, qual seria </w:t>
      </w:r>
      <w:r w:rsidR="002D6E0F" w:rsidRPr="00462921">
        <w:rPr>
          <w:rFonts w:ascii="Arial" w:hAnsi="Arial" w:cs="Arial"/>
          <w:i/>
          <w:sz w:val="24"/>
          <w:szCs w:val="24"/>
        </w:rPr>
        <w:t>o homem só poderia ser livre se  possuísse um lugar, um lar no mundo</w:t>
      </w:r>
      <w:r w:rsidR="002D6E0F" w:rsidRPr="00462921">
        <w:rPr>
          <w:rFonts w:ascii="Arial" w:hAnsi="Arial" w:cs="Arial"/>
          <w:sz w:val="24"/>
          <w:szCs w:val="24"/>
        </w:rPr>
        <w:t xml:space="preserve"> ( idem:194). E trata-se exatamente </w:t>
      </w:r>
      <w:r w:rsidR="001D4F9A" w:rsidRPr="00462921">
        <w:rPr>
          <w:rFonts w:ascii="Arial" w:hAnsi="Arial" w:cs="Arial"/>
          <w:sz w:val="24"/>
          <w:szCs w:val="24"/>
        </w:rPr>
        <w:t>disso</w:t>
      </w:r>
      <w:r w:rsidR="00770F5B" w:rsidRPr="00462921">
        <w:rPr>
          <w:rFonts w:ascii="Arial" w:hAnsi="Arial" w:cs="Arial"/>
          <w:sz w:val="24"/>
          <w:szCs w:val="24"/>
        </w:rPr>
        <w:t>, abrir mão</w:t>
      </w:r>
      <w:r w:rsidR="001D4F9A" w:rsidRPr="00462921">
        <w:rPr>
          <w:rFonts w:ascii="Arial" w:hAnsi="Arial" w:cs="Arial"/>
          <w:sz w:val="24"/>
          <w:szCs w:val="24"/>
        </w:rPr>
        <w:t xml:space="preserve"> </w:t>
      </w:r>
      <w:r w:rsidR="00770F5B" w:rsidRPr="00462921">
        <w:rPr>
          <w:rFonts w:ascii="Arial" w:hAnsi="Arial" w:cs="Arial"/>
          <w:sz w:val="24"/>
          <w:szCs w:val="24"/>
        </w:rPr>
        <w:t>de suas origens, ficando o judaísmo</w:t>
      </w:r>
      <w:r w:rsidR="001D4F9A" w:rsidRPr="00462921">
        <w:rPr>
          <w:rFonts w:ascii="Arial" w:hAnsi="Arial" w:cs="Arial"/>
          <w:sz w:val="24"/>
          <w:szCs w:val="24"/>
        </w:rPr>
        <w:t xml:space="preserve"> </w:t>
      </w:r>
      <w:r w:rsidR="001D4F9A" w:rsidRPr="00462921">
        <w:rPr>
          <w:rFonts w:ascii="Arial" w:hAnsi="Arial" w:cs="Arial"/>
          <w:i/>
          <w:sz w:val="24"/>
          <w:szCs w:val="24"/>
        </w:rPr>
        <w:t>restrito  às festas religiosas, à sua significação histórico-cultural ou ainda às suas atividades políticas</w:t>
      </w:r>
      <w:r w:rsidR="00B1510B" w:rsidRPr="00462921">
        <w:rPr>
          <w:rFonts w:ascii="Arial" w:hAnsi="Arial" w:cs="Arial"/>
          <w:i/>
          <w:sz w:val="24"/>
          <w:szCs w:val="24"/>
        </w:rPr>
        <w:t>,</w:t>
      </w:r>
      <w:r w:rsidR="00770F5B" w:rsidRPr="00462921">
        <w:rPr>
          <w:rFonts w:ascii="Arial" w:hAnsi="Arial" w:cs="Arial"/>
          <w:i/>
          <w:sz w:val="24"/>
          <w:szCs w:val="24"/>
        </w:rPr>
        <w:t xml:space="preserve"> </w:t>
      </w:r>
      <w:r w:rsidR="00770F5B" w:rsidRPr="00462921">
        <w:rPr>
          <w:rFonts w:ascii="Arial" w:hAnsi="Arial" w:cs="Arial"/>
          <w:sz w:val="24"/>
          <w:szCs w:val="24"/>
        </w:rPr>
        <w:t xml:space="preserve">uma espécie de </w:t>
      </w:r>
      <w:r w:rsidR="00770F5B" w:rsidRPr="00462921">
        <w:rPr>
          <w:rFonts w:ascii="Arial" w:hAnsi="Arial" w:cs="Arial"/>
          <w:i/>
          <w:sz w:val="24"/>
          <w:szCs w:val="24"/>
        </w:rPr>
        <w:t>invisibilidade</w:t>
      </w:r>
      <w:r w:rsidR="001D4F9A" w:rsidRPr="00462921">
        <w:rPr>
          <w:rFonts w:ascii="Arial" w:hAnsi="Arial" w:cs="Arial"/>
          <w:i/>
          <w:sz w:val="24"/>
          <w:szCs w:val="24"/>
        </w:rPr>
        <w:t xml:space="preserve"> </w:t>
      </w:r>
      <w:r w:rsidR="001D4F9A" w:rsidRPr="00462921">
        <w:rPr>
          <w:rFonts w:ascii="Arial" w:hAnsi="Arial" w:cs="Arial"/>
          <w:sz w:val="24"/>
          <w:szCs w:val="24"/>
        </w:rPr>
        <w:t>( SOARES, 2012:43).</w:t>
      </w:r>
    </w:p>
    <w:p w:rsidR="0070205A" w:rsidRPr="00462921" w:rsidRDefault="001D4F9A" w:rsidP="00462921">
      <w:pPr>
        <w:spacing w:line="360" w:lineRule="auto"/>
        <w:jc w:val="both"/>
        <w:rPr>
          <w:rFonts w:ascii="Arial" w:hAnsi="Arial" w:cs="Arial"/>
          <w:color w:val="000000"/>
          <w:sz w:val="24"/>
          <w:szCs w:val="24"/>
          <w:shd w:val="clear" w:color="auto" w:fill="FFFFFF"/>
        </w:rPr>
      </w:pPr>
      <w:r w:rsidRPr="00462921">
        <w:rPr>
          <w:rFonts w:ascii="Arial" w:hAnsi="Arial" w:cs="Arial"/>
          <w:sz w:val="24"/>
          <w:szCs w:val="24"/>
        </w:rPr>
        <w:tab/>
      </w:r>
      <w:r w:rsidR="00CC0C26" w:rsidRPr="00462921">
        <w:rPr>
          <w:rFonts w:ascii="Arial" w:hAnsi="Arial" w:cs="Arial"/>
          <w:sz w:val="24"/>
          <w:szCs w:val="24"/>
        </w:rPr>
        <w:t xml:space="preserve">A </w:t>
      </w:r>
      <w:proofErr w:type="spellStart"/>
      <w:r w:rsidR="00CC0C26" w:rsidRPr="00462921">
        <w:rPr>
          <w:rFonts w:ascii="Arial" w:hAnsi="Arial" w:cs="Arial"/>
          <w:sz w:val="24"/>
          <w:szCs w:val="24"/>
        </w:rPr>
        <w:t>ideia</w:t>
      </w:r>
      <w:proofErr w:type="spellEnd"/>
      <w:r w:rsidR="00CC0C26" w:rsidRPr="00462921">
        <w:rPr>
          <w:rFonts w:ascii="Arial" w:hAnsi="Arial" w:cs="Arial"/>
          <w:sz w:val="24"/>
          <w:szCs w:val="24"/>
        </w:rPr>
        <w:t>, nos parece, seria aquela baseada na lei natural de que todos os seres humanos constituem uma mesma comunidade (</w:t>
      </w:r>
      <w:proofErr w:type="spellStart"/>
      <w:r w:rsidR="00CC0C26" w:rsidRPr="00462921">
        <w:rPr>
          <w:rFonts w:ascii="Arial" w:hAnsi="Arial" w:cs="Arial"/>
          <w:sz w:val="24"/>
          <w:szCs w:val="24"/>
        </w:rPr>
        <w:t>cosmópolis</w:t>
      </w:r>
      <w:proofErr w:type="spellEnd"/>
      <w:r w:rsidR="00CC0C26" w:rsidRPr="00462921">
        <w:rPr>
          <w:rFonts w:ascii="Arial" w:hAnsi="Arial" w:cs="Arial"/>
          <w:sz w:val="24"/>
          <w:szCs w:val="24"/>
        </w:rPr>
        <w:t xml:space="preserve">), tema bastante recorrente nas </w:t>
      </w:r>
      <w:r w:rsidR="00CC0C26" w:rsidRPr="00462921">
        <w:rPr>
          <w:rFonts w:ascii="Arial" w:hAnsi="Arial" w:cs="Arial"/>
          <w:i/>
          <w:sz w:val="24"/>
          <w:szCs w:val="24"/>
        </w:rPr>
        <w:t xml:space="preserve">reflexões do pensamento romano, medieval e do </w:t>
      </w:r>
      <w:proofErr w:type="spellStart"/>
      <w:r w:rsidR="00CC0C26" w:rsidRPr="00462921">
        <w:rPr>
          <w:rFonts w:ascii="Arial" w:hAnsi="Arial" w:cs="Arial"/>
          <w:i/>
          <w:sz w:val="24"/>
          <w:szCs w:val="24"/>
        </w:rPr>
        <w:t>contratualismo</w:t>
      </w:r>
      <w:proofErr w:type="spellEnd"/>
      <w:r w:rsidR="00CC0C26" w:rsidRPr="00462921">
        <w:rPr>
          <w:rFonts w:ascii="Arial" w:hAnsi="Arial" w:cs="Arial"/>
          <w:i/>
          <w:sz w:val="24"/>
          <w:szCs w:val="24"/>
        </w:rPr>
        <w:t xml:space="preserve"> moderno</w:t>
      </w:r>
      <w:r w:rsidR="00CC0C26" w:rsidRPr="00462921">
        <w:rPr>
          <w:rFonts w:ascii="Arial" w:hAnsi="Arial" w:cs="Arial"/>
          <w:sz w:val="24"/>
          <w:szCs w:val="24"/>
        </w:rPr>
        <w:t xml:space="preserve"> (ARAÚJO, 2008:69). </w:t>
      </w:r>
      <w:r w:rsidR="0070205A" w:rsidRPr="00462921">
        <w:rPr>
          <w:rFonts w:ascii="Arial" w:hAnsi="Arial" w:cs="Arial"/>
          <w:sz w:val="24"/>
          <w:szCs w:val="24"/>
        </w:rPr>
        <w:tab/>
      </w:r>
      <w:r w:rsidR="00CC0C26" w:rsidRPr="00462921">
        <w:rPr>
          <w:rFonts w:ascii="Arial" w:hAnsi="Arial" w:cs="Arial"/>
          <w:sz w:val="24"/>
          <w:szCs w:val="24"/>
        </w:rPr>
        <w:t xml:space="preserve">Ainda assim, a </w:t>
      </w:r>
      <w:proofErr w:type="spellStart"/>
      <w:r w:rsidR="00CC0C26" w:rsidRPr="00462921">
        <w:rPr>
          <w:rFonts w:ascii="Arial" w:hAnsi="Arial" w:cs="Arial"/>
          <w:sz w:val="24"/>
          <w:szCs w:val="24"/>
        </w:rPr>
        <w:t>ideia</w:t>
      </w:r>
      <w:proofErr w:type="spellEnd"/>
      <w:r w:rsidR="00CC0C26" w:rsidRPr="00462921">
        <w:rPr>
          <w:rFonts w:ascii="Arial" w:hAnsi="Arial" w:cs="Arial"/>
          <w:sz w:val="24"/>
          <w:szCs w:val="24"/>
        </w:rPr>
        <w:t xml:space="preserve"> de pertença à sociedade alemã, </w:t>
      </w:r>
      <w:r w:rsidR="00B1510B" w:rsidRPr="00462921">
        <w:rPr>
          <w:rFonts w:ascii="Arial" w:hAnsi="Arial" w:cs="Arial"/>
          <w:sz w:val="24"/>
          <w:szCs w:val="24"/>
        </w:rPr>
        <w:t>não excluiu de todo os traços de uma herança judaica. N</w:t>
      </w:r>
      <w:r w:rsidR="00770F5B" w:rsidRPr="00462921">
        <w:rPr>
          <w:rFonts w:ascii="Arial" w:hAnsi="Arial" w:cs="Arial"/>
          <w:sz w:val="24"/>
          <w:szCs w:val="24"/>
        </w:rPr>
        <w:t>a</w:t>
      </w:r>
      <w:r w:rsidRPr="00462921">
        <w:rPr>
          <w:rFonts w:ascii="Arial" w:hAnsi="Arial" w:cs="Arial"/>
          <w:sz w:val="24"/>
          <w:szCs w:val="24"/>
        </w:rPr>
        <w:t>s escolas judaicas</w:t>
      </w:r>
      <w:r w:rsidR="00770F5B" w:rsidRPr="00462921">
        <w:rPr>
          <w:rFonts w:ascii="Arial" w:hAnsi="Arial" w:cs="Arial"/>
          <w:sz w:val="24"/>
          <w:szCs w:val="24"/>
        </w:rPr>
        <w:t xml:space="preserve"> que promoviam condições para a construção do </w:t>
      </w:r>
      <w:r w:rsidR="00770F5B" w:rsidRPr="00462921">
        <w:rPr>
          <w:rFonts w:ascii="Arial" w:hAnsi="Arial" w:cs="Arial"/>
          <w:i/>
          <w:sz w:val="24"/>
          <w:szCs w:val="24"/>
        </w:rPr>
        <w:t xml:space="preserve">judeu </w:t>
      </w:r>
      <w:r w:rsidR="00770F5B" w:rsidRPr="00462921">
        <w:rPr>
          <w:rFonts w:ascii="Arial" w:hAnsi="Arial" w:cs="Arial"/>
          <w:i/>
          <w:sz w:val="24"/>
          <w:szCs w:val="24"/>
        </w:rPr>
        <w:lastRenderedPageBreak/>
        <w:t>alemão</w:t>
      </w:r>
      <w:r w:rsidR="00770F5B" w:rsidRPr="00462921">
        <w:rPr>
          <w:rFonts w:ascii="Arial" w:hAnsi="Arial" w:cs="Arial"/>
          <w:sz w:val="24"/>
          <w:szCs w:val="24"/>
        </w:rPr>
        <w:t xml:space="preserve">, </w:t>
      </w:r>
      <w:r w:rsidR="00B1510B" w:rsidRPr="00462921">
        <w:rPr>
          <w:rFonts w:ascii="Arial" w:hAnsi="Arial" w:cs="Arial"/>
          <w:sz w:val="24"/>
          <w:szCs w:val="24"/>
        </w:rPr>
        <w:t>os aspectos do judaísmo apareciam n</w:t>
      </w:r>
      <w:r w:rsidR="00770F5B" w:rsidRPr="00462921">
        <w:rPr>
          <w:rFonts w:ascii="Arial" w:hAnsi="Arial" w:cs="Arial"/>
          <w:sz w:val="24"/>
          <w:szCs w:val="24"/>
        </w:rPr>
        <w:t>as disciplinas de</w:t>
      </w:r>
      <w:r w:rsidRPr="00462921">
        <w:rPr>
          <w:rFonts w:ascii="Arial" w:hAnsi="Arial" w:cs="Arial"/>
          <w:sz w:val="24"/>
          <w:szCs w:val="24"/>
        </w:rPr>
        <w:t xml:space="preserve"> História judaica e da Antiguidade hebraica </w:t>
      </w:r>
      <w:r w:rsidR="00770F5B" w:rsidRPr="00462921">
        <w:rPr>
          <w:rFonts w:ascii="Arial" w:hAnsi="Arial" w:cs="Arial"/>
          <w:sz w:val="24"/>
          <w:szCs w:val="24"/>
        </w:rPr>
        <w:t>mantinham-se nos currículos, ainda que</w:t>
      </w:r>
      <w:r w:rsidR="00CC0C26" w:rsidRPr="00462921">
        <w:rPr>
          <w:rFonts w:ascii="Arial" w:hAnsi="Arial" w:cs="Arial"/>
          <w:sz w:val="24"/>
          <w:szCs w:val="24"/>
        </w:rPr>
        <w:t xml:space="preserve"> de maneira</w:t>
      </w:r>
      <w:r w:rsidR="00770F5B" w:rsidRPr="00462921">
        <w:rPr>
          <w:rFonts w:ascii="Arial" w:hAnsi="Arial" w:cs="Arial"/>
          <w:sz w:val="24"/>
          <w:szCs w:val="24"/>
        </w:rPr>
        <w:t xml:space="preserve"> </w:t>
      </w:r>
      <w:r w:rsidR="00770F5B" w:rsidRPr="00462921">
        <w:rPr>
          <w:rFonts w:ascii="Arial" w:hAnsi="Arial" w:cs="Arial"/>
          <w:i/>
          <w:sz w:val="24"/>
          <w:szCs w:val="24"/>
        </w:rPr>
        <w:t>extra-</w:t>
      </w:r>
      <w:r w:rsidR="00CC0C26" w:rsidRPr="00462921">
        <w:rPr>
          <w:rFonts w:ascii="Arial" w:hAnsi="Arial" w:cs="Arial"/>
          <w:i/>
          <w:sz w:val="24"/>
          <w:szCs w:val="24"/>
        </w:rPr>
        <w:t>r</w:t>
      </w:r>
      <w:r w:rsidR="00770F5B" w:rsidRPr="00462921">
        <w:rPr>
          <w:rFonts w:ascii="Arial" w:hAnsi="Arial" w:cs="Arial"/>
          <w:i/>
          <w:sz w:val="24"/>
          <w:szCs w:val="24"/>
        </w:rPr>
        <w:t>eligiosa</w:t>
      </w:r>
      <w:r w:rsidR="00CC0C26" w:rsidRPr="00462921">
        <w:rPr>
          <w:rFonts w:ascii="Arial" w:hAnsi="Arial" w:cs="Arial"/>
          <w:i/>
          <w:sz w:val="24"/>
          <w:szCs w:val="24"/>
        </w:rPr>
        <w:t xml:space="preserve">  </w:t>
      </w:r>
      <w:r w:rsidRPr="00462921">
        <w:rPr>
          <w:rFonts w:ascii="Arial" w:hAnsi="Arial" w:cs="Arial"/>
          <w:sz w:val="24"/>
          <w:szCs w:val="24"/>
        </w:rPr>
        <w:t xml:space="preserve">( </w:t>
      </w:r>
      <w:r w:rsidR="00D402DC" w:rsidRPr="00462921">
        <w:rPr>
          <w:rFonts w:ascii="Arial" w:hAnsi="Arial" w:cs="Arial"/>
          <w:sz w:val="24"/>
          <w:szCs w:val="24"/>
        </w:rPr>
        <w:t>SOARES, 2012:</w:t>
      </w:r>
      <w:r w:rsidRPr="00462921">
        <w:rPr>
          <w:rFonts w:ascii="Arial" w:hAnsi="Arial" w:cs="Arial"/>
          <w:sz w:val="24"/>
          <w:szCs w:val="24"/>
        </w:rPr>
        <w:t>44).</w:t>
      </w:r>
      <w:r w:rsidR="00D402DC" w:rsidRPr="00462921">
        <w:rPr>
          <w:rFonts w:ascii="Arial" w:hAnsi="Arial" w:cs="Arial"/>
          <w:sz w:val="24"/>
          <w:szCs w:val="24"/>
        </w:rPr>
        <w:t xml:space="preserve"> </w:t>
      </w:r>
      <w:r w:rsidR="0070205A" w:rsidRPr="00462921">
        <w:rPr>
          <w:rFonts w:ascii="Arial" w:hAnsi="Arial" w:cs="Arial"/>
          <w:sz w:val="24"/>
          <w:szCs w:val="24"/>
        </w:rPr>
        <w:t xml:space="preserve">Restrito aos lares ou mantido de forma "discreta" nas escolas, o projeto </w:t>
      </w:r>
      <w:proofErr w:type="spellStart"/>
      <w:r w:rsidR="0070205A" w:rsidRPr="00462921">
        <w:rPr>
          <w:rFonts w:ascii="Arial" w:hAnsi="Arial" w:cs="Arial"/>
          <w:sz w:val="24"/>
          <w:szCs w:val="24"/>
        </w:rPr>
        <w:t>assimilacionista</w:t>
      </w:r>
      <w:proofErr w:type="spellEnd"/>
      <w:r w:rsidR="0070205A" w:rsidRPr="00462921">
        <w:rPr>
          <w:rFonts w:ascii="Arial" w:hAnsi="Arial" w:cs="Arial"/>
          <w:sz w:val="24"/>
          <w:szCs w:val="24"/>
        </w:rPr>
        <w:t xml:space="preserve"> parecia</w:t>
      </w:r>
      <w:r w:rsidR="0070205A" w:rsidRPr="00462921">
        <w:rPr>
          <w:rFonts w:ascii="Arial" w:hAnsi="Arial" w:cs="Arial"/>
          <w:color w:val="000000"/>
          <w:sz w:val="24"/>
          <w:szCs w:val="24"/>
          <w:shd w:val="clear" w:color="auto" w:fill="FFFFFF"/>
        </w:rPr>
        <w:t xml:space="preserve"> trazer </w:t>
      </w:r>
      <w:r w:rsidR="0070205A" w:rsidRPr="00462921">
        <w:rPr>
          <w:rFonts w:ascii="Arial" w:hAnsi="Arial" w:cs="Arial"/>
          <w:i/>
          <w:color w:val="000000"/>
          <w:sz w:val="24"/>
          <w:szCs w:val="24"/>
          <w:shd w:val="clear" w:color="auto" w:fill="FFFFFF"/>
        </w:rPr>
        <w:t>tensão entre dois pólos distintos: a manutenção da identidade judaica e a integração na sociedade não judaica</w:t>
      </w:r>
      <w:r w:rsidR="00E57130">
        <w:rPr>
          <w:rFonts w:ascii="Arial" w:hAnsi="Arial" w:cs="Arial"/>
          <w:color w:val="000000"/>
          <w:sz w:val="24"/>
          <w:szCs w:val="24"/>
          <w:shd w:val="clear" w:color="auto" w:fill="FFFFFF"/>
        </w:rPr>
        <w:t xml:space="preserve"> </w:t>
      </w:r>
      <w:r w:rsidR="0070205A" w:rsidRPr="00462921">
        <w:rPr>
          <w:rFonts w:ascii="Arial" w:hAnsi="Arial" w:cs="Arial"/>
          <w:color w:val="000000"/>
          <w:sz w:val="24"/>
          <w:szCs w:val="24"/>
          <w:shd w:val="clear" w:color="auto" w:fill="FFFFFF"/>
        </w:rPr>
        <w:t xml:space="preserve">( SOUZA, </w:t>
      </w:r>
      <w:r w:rsidR="00573995">
        <w:rPr>
          <w:rFonts w:ascii="Arial" w:hAnsi="Arial" w:cs="Arial"/>
          <w:color w:val="000000"/>
          <w:sz w:val="24"/>
          <w:szCs w:val="24"/>
          <w:shd w:val="clear" w:color="auto" w:fill="FFFFFF"/>
        </w:rPr>
        <w:t xml:space="preserve">1997: </w:t>
      </w:r>
      <w:r w:rsidR="0070205A" w:rsidRPr="00462921">
        <w:rPr>
          <w:rFonts w:ascii="Arial" w:hAnsi="Arial" w:cs="Arial"/>
          <w:color w:val="000000"/>
          <w:sz w:val="24"/>
          <w:szCs w:val="24"/>
          <w:shd w:val="clear" w:color="auto" w:fill="FFFFFF"/>
        </w:rPr>
        <w:t>s/p).</w:t>
      </w:r>
      <w:r w:rsidR="00963069" w:rsidRPr="00462921">
        <w:rPr>
          <w:rFonts w:ascii="Arial" w:hAnsi="Arial" w:cs="Arial"/>
          <w:color w:val="000000"/>
          <w:sz w:val="24"/>
          <w:szCs w:val="24"/>
          <w:shd w:val="clear" w:color="auto" w:fill="FFFFFF"/>
        </w:rPr>
        <w:t xml:space="preserve"> Embora essa seja uma das questões a serem discutidas em nosso estudo, o foco está como já anunciado, na formação dos judeus alemães, afinal, é por meio desta formação que aqui estamos a investigar que esses judeus </w:t>
      </w:r>
      <w:r w:rsidR="00963069" w:rsidRPr="00462921">
        <w:rPr>
          <w:rFonts w:ascii="Arial" w:hAnsi="Arial" w:cs="Arial"/>
          <w:i/>
          <w:color w:val="000000"/>
          <w:sz w:val="24"/>
          <w:szCs w:val="24"/>
          <w:shd w:val="clear" w:color="auto" w:fill="FFFFFF"/>
        </w:rPr>
        <w:t>se tornavam 'personalidades', e todas as portas estavam abertas para a personalidade, conforme o ideal social da época. Por meio da formação - não por meios políticos como a emancipação - eles pretendiam escapar do status oprimido de seu povo</w:t>
      </w:r>
      <w:r w:rsidR="00963069" w:rsidRPr="00462921">
        <w:rPr>
          <w:rFonts w:ascii="Arial" w:hAnsi="Arial" w:cs="Arial"/>
          <w:color w:val="000000"/>
          <w:sz w:val="24"/>
          <w:szCs w:val="24"/>
          <w:shd w:val="clear" w:color="auto" w:fill="FFFFFF"/>
        </w:rPr>
        <w:t xml:space="preserve"> (</w:t>
      </w:r>
      <w:r w:rsidR="00FB11B5" w:rsidRPr="00462921">
        <w:rPr>
          <w:rFonts w:ascii="Arial" w:hAnsi="Arial" w:cs="Arial"/>
          <w:color w:val="000000"/>
          <w:sz w:val="24"/>
          <w:szCs w:val="24"/>
          <w:shd w:val="clear" w:color="auto" w:fill="FFFFFF"/>
        </w:rPr>
        <w:t>ARENDT,</w:t>
      </w:r>
      <w:r w:rsidR="00963069" w:rsidRPr="00462921">
        <w:rPr>
          <w:rFonts w:ascii="Arial" w:hAnsi="Arial" w:cs="Arial"/>
          <w:color w:val="000000"/>
          <w:sz w:val="24"/>
          <w:szCs w:val="24"/>
          <w:shd w:val="clear" w:color="auto" w:fill="FFFFFF"/>
        </w:rPr>
        <w:t xml:space="preserve"> 2003, p. 152).  </w:t>
      </w:r>
    </w:p>
    <w:p w:rsidR="00963069" w:rsidRPr="00462921" w:rsidRDefault="00963069" w:rsidP="00462921">
      <w:pPr>
        <w:spacing w:line="360" w:lineRule="auto"/>
        <w:jc w:val="both"/>
        <w:rPr>
          <w:rFonts w:ascii="Arial" w:hAnsi="Arial" w:cs="Arial"/>
          <w:sz w:val="24"/>
          <w:szCs w:val="24"/>
        </w:rPr>
      </w:pPr>
      <w:r w:rsidRPr="00462921">
        <w:rPr>
          <w:rFonts w:ascii="Arial" w:hAnsi="Arial" w:cs="Arial"/>
          <w:color w:val="000000"/>
          <w:sz w:val="24"/>
          <w:szCs w:val="24"/>
          <w:shd w:val="clear" w:color="auto" w:fill="FFFFFF"/>
        </w:rPr>
        <w:tab/>
      </w:r>
      <w:r w:rsidR="00D402DC" w:rsidRPr="00462921">
        <w:rPr>
          <w:rFonts w:ascii="Arial" w:hAnsi="Arial" w:cs="Arial"/>
          <w:color w:val="000000"/>
          <w:sz w:val="24"/>
          <w:szCs w:val="24"/>
          <w:shd w:val="clear" w:color="auto" w:fill="FFFFFF"/>
        </w:rPr>
        <w:t>Quando</w:t>
      </w:r>
      <w:r w:rsidR="00D402DC" w:rsidRPr="00462921">
        <w:rPr>
          <w:rFonts w:ascii="Arial" w:hAnsi="Arial" w:cs="Arial"/>
          <w:b/>
          <w:color w:val="000000"/>
          <w:sz w:val="24"/>
          <w:szCs w:val="24"/>
          <w:shd w:val="clear" w:color="auto" w:fill="FFFFFF"/>
        </w:rPr>
        <w:t xml:space="preserve"> </w:t>
      </w:r>
      <w:r w:rsidR="00F778CD" w:rsidRPr="00F778CD">
        <w:rPr>
          <w:rFonts w:ascii="Arial" w:hAnsi="Arial" w:cs="Arial"/>
          <w:color w:val="000000"/>
          <w:sz w:val="24"/>
          <w:szCs w:val="24"/>
          <w:shd w:val="clear" w:color="auto" w:fill="FFFFFF"/>
        </w:rPr>
        <w:t xml:space="preserve">Susanne </w:t>
      </w:r>
      <w:proofErr w:type="spellStart"/>
      <w:r w:rsidR="00F778CD" w:rsidRPr="00F778CD">
        <w:rPr>
          <w:rFonts w:ascii="Arial" w:hAnsi="Arial" w:cs="Arial"/>
          <w:color w:val="000000"/>
          <w:sz w:val="24"/>
          <w:szCs w:val="24"/>
          <w:shd w:val="clear" w:color="auto" w:fill="FFFFFF"/>
        </w:rPr>
        <w:t>Behrend</w:t>
      </w:r>
      <w:proofErr w:type="spellEnd"/>
      <w:r w:rsidR="002E1F49" w:rsidRPr="00462921">
        <w:rPr>
          <w:rFonts w:ascii="Arial" w:hAnsi="Arial" w:cs="Arial"/>
          <w:color w:val="000000"/>
          <w:sz w:val="24"/>
          <w:szCs w:val="24"/>
          <w:shd w:val="clear" w:color="auto" w:fill="FFFFFF"/>
        </w:rPr>
        <w:t xml:space="preserve">  uma das entrevistadas por </w:t>
      </w:r>
      <w:proofErr w:type="spellStart"/>
      <w:r w:rsidR="002E1F49" w:rsidRPr="00462921">
        <w:rPr>
          <w:rFonts w:ascii="Arial" w:hAnsi="Arial" w:cs="Arial"/>
          <w:color w:val="000000"/>
          <w:sz w:val="24"/>
          <w:szCs w:val="24"/>
          <w:shd w:val="clear" w:color="auto" w:fill="FFFFFF"/>
        </w:rPr>
        <w:t>Gudrun</w:t>
      </w:r>
      <w:proofErr w:type="spellEnd"/>
      <w:r w:rsidR="002E1F49" w:rsidRPr="00462921">
        <w:rPr>
          <w:rFonts w:ascii="Arial" w:hAnsi="Arial" w:cs="Arial"/>
          <w:color w:val="000000"/>
          <w:sz w:val="24"/>
          <w:szCs w:val="24"/>
          <w:shd w:val="clear" w:color="auto" w:fill="FFFFFF"/>
        </w:rPr>
        <w:t xml:space="preserve"> Fischer </w:t>
      </w:r>
      <w:r w:rsidR="00F778CD">
        <w:rPr>
          <w:rFonts w:ascii="Arial" w:hAnsi="Arial" w:cs="Arial"/>
          <w:color w:val="000000"/>
          <w:sz w:val="24"/>
          <w:szCs w:val="24"/>
          <w:shd w:val="clear" w:color="auto" w:fill="FFFFFF"/>
        </w:rPr>
        <w:t xml:space="preserve">          </w:t>
      </w:r>
      <w:r w:rsidR="002E1F49" w:rsidRPr="00F778CD">
        <w:rPr>
          <w:rFonts w:ascii="Arial" w:hAnsi="Arial" w:cs="Arial"/>
          <w:color w:val="000000"/>
          <w:sz w:val="24"/>
          <w:szCs w:val="24"/>
          <w:shd w:val="clear" w:color="auto" w:fill="FFFFFF"/>
        </w:rPr>
        <w:t>(</w:t>
      </w:r>
      <w:r w:rsidR="00F778CD">
        <w:rPr>
          <w:rFonts w:ascii="Arial" w:hAnsi="Arial" w:cs="Arial"/>
          <w:color w:val="000000"/>
          <w:sz w:val="24"/>
          <w:szCs w:val="24"/>
          <w:shd w:val="clear" w:color="auto" w:fill="FFFFFF"/>
        </w:rPr>
        <w:t>2005:26</w:t>
      </w:r>
      <w:r w:rsidR="002E1F49" w:rsidRPr="00F778CD">
        <w:rPr>
          <w:rFonts w:ascii="Arial" w:hAnsi="Arial" w:cs="Arial"/>
          <w:color w:val="000000"/>
          <w:sz w:val="24"/>
          <w:szCs w:val="24"/>
          <w:shd w:val="clear" w:color="auto" w:fill="FFFFFF"/>
        </w:rPr>
        <w:t>)</w:t>
      </w:r>
      <w:r w:rsidR="00F778CD">
        <w:rPr>
          <w:rFonts w:ascii="Arial" w:hAnsi="Arial" w:cs="Arial"/>
          <w:color w:val="000000"/>
          <w:sz w:val="24"/>
          <w:szCs w:val="24"/>
          <w:shd w:val="clear" w:color="auto" w:fill="FFFFFF"/>
        </w:rPr>
        <w:t>,</w:t>
      </w:r>
      <w:r w:rsidR="002E1F49" w:rsidRPr="00462921">
        <w:rPr>
          <w:rFonts w:ascii="Arial" w:hAnsi="Arial" w:cs="Arial"/>
          <w:color w:val="000000"/>
          <w:sz w:val="24"/>
          <w:szCs w:val="24"/>
          <w:shd w:val="clear" w:color="auto" w:fill="FFFFFF"/>
        </w:rPr>
        <w:t xml:space="preserve"> </w:t>
      </w:r>
      <w:r w:rsidR="00F778CD">
        <w:rPr>
          <w:rFonts w:ascii="Arial" w:hAnsi="Arial" w:cs="Arial"/>
          <w:color w:val="000000"/>
          <w:sz w:val="24"/>
          <w:szCs w:val="24"/>
          <w:shd w:val="clear" w:color="auto" w:fill="FFFFFF"/>
        </w:rPr>
        <w:t>comenta</w:t>
      </w:r>
      <w:r w:rsidR="002E1F49" w:rsidRPr="00462921">
        <w:rPr>
          <w:rFonts w:ascii="Arial" w:hAnsi="Arial" w:cs="Arial"/>
          <w:color w:val="000000"/>
          <w:sz w:val="24"/>
          <w:szCs w:val="24"/>
          <w:shd w:val="clear" w:color="auto" w:fill="FFFFFF"/>
        </w:rPr>
        <w:t xml:space="preserve"> sobre os livros que seu pai se preocupou em trazer em sua fuga para o Brasil, os autores citados por ela, especialmente, Go</w:t>
      </w:r>
      <w:r w:rsidRPr="00462921">
        <w:rPr>
          <w:rFonts w:ascii="Arial" w:hAnsi="Arial" w:cs="Arial"/>
          <w:color w:val="000000"/>
          <w:sz w:val="24"/>
          <w:szCs w:val="24"/>
          <w:shd w:val="clear" w:color="auto" w:fill="FFFFFF"/>
        </w:rPr>
        <w:t>ethe</w:t>
      </w:r>
      <w:r w:rsidR="002E1F49" w:rsidRPr="00462921">
        <w:rPr>
          <w:rFonts w:ascii="Arial" w:hAnsi="Arial" w:cs="Arial"/>
          <w:color w:val="000000"/>
          <w:sz w:val="24"/>
          <w:szCs w:val="24"/>
          <w:shd w:val="clear" w:color="auto" w:fill="FFFFFF"/>
        </w:rPr>
        <w:t xml:space="preserve"> e</w:t>
      </w:r>
      <w:r w:rsidRPr="00462921">
        <w:rPr>
          <w:rFonts w:ascii="Arial" w:hAnsi="Arial" w:cs="Arial"/>
          <w:color w:val="000000"/>
          <w:sz w:val="24"/>
          <w:szCs w:val="24"/>
          <w:shd w:val="clear" w:color="auto" w:fill="FFFFFF"/>
        </w:rPr>
        <w:t xml:space="preserve"> Schiller, </w:t>
      </w:r>
      <w:r w:rsidR="002E1F49" w:rsidRPr="00462921">
        <w:rPr>
          <w:rFonts w:ascii="Arial" w:hAnsi="Arial" w:cs="Arial"/>
          <w:color w:val="000000"/>
          <w:sz w:val="24"/>
          <w:szCs w:val="24"/>
          <w:shd w:val="clear" w:color="auto" w:fill="FFFFFF"/>
        </w:rPr>
        <w:t xml:space="preserve">além de outros que ali não aparecem, estavam no período do século XVIII e início do XIX, entre aqueles considerados como uma espécie de patrimônio nacional alemão ( SOARES, 2012:40). </w:t>
      </w:r>
    </w:p>
    <w:p w:rsidR="00051026" w:rsidRDefault="001557C6" w:rsidP="00462921">
      <w:pPr>
        <w:spacing w:line="360" w:lineRule="auto"/>
        <w:jc w:val="both"/>
        <w:rPr>
          <w:rFonts w:ascii="Arial" w:hAnsi="Arial" w:cs="Arial"/>
          <w:sz w:val="24"/>
          <w:szCs w:val="24"/>
        </w:rPr>
      </w:pPr>
      <w:r w:rsidRPr="00462921">
        <w:rPr>
          <w:rFonts w:ascii="Arial" w:hAnsi="Arial" w:cs="Arial"/>
          <w:sz w:val="24"/>
          <w:szCs w:val="24"/>
        </w:rPr>
        <w:tab/>
        <w:t xml:space="preserve">As pesquisas produzidas sobre a presença judaico alemã em Rolândia, nos leva a crer que ali naquele espaço se estruturou uma nova comunidade, unida </w:t>
      </w:r>
      <w:r w:rsidR="009F3A4C" w:rsidRPr="00462921">
        <w:rPr>
          <w:rFonts w:ascii="Arial" w:hAnsi="Arial" w:cs="Arial"/>
          <w:sz w:val="24"/>
          <w:szCs w:val="24"/>
        </w:rPr>
        <w:t xml:space="preserve">primeiramente </w:t>
      </w:r>
      <w:r w:rsidRPr="00462921">
        <w:rPr>
          <w:rFonts w:ascii="Arial" w:hAnsi="Arial" w:cs="Arial"/>
          <w:sz w:val="24"/>
          <w:szCs w:val="24"/>
        </w:rPr>
        <w:t>pelo sentimento de expatriação, pela condição de refugiados e pela necessidade de manterem viva a formação</w:t>
      </w:r>
      <w:r w:rsidR="009F3A4C" w:rsidRPr="00462921">
        <w:rPr>
          <w:rFonts w:ascii="Arial" w:hAnsi="Arial" w:cs="Arial"/>
          <w:sz w:val="24"/>
          <w:szCs w:val="24"/>
        </w:rPr>
        <w:t xml:space="preserve">, fosse ela dentro dos padrões </w:t>
      </w:r>
      <w:r w:rsidRPr="00462921">
        <w:rPr>
          <w:rFonts w:ascii="Arial" w:hAnsi="Arial" w:cs="Arial"/>
          <w:sz w:val="24"/>
          <w:szCs w:val="24"/>
        </w:rPr>
        <w:t>forma</w:t>
      </w:r>
      <w:r w:rsidR="009F3A4C" w:rsidRPr="00462921">
        <w:rPr>
          <w:rFonts w:ascii="Arial" w:hAnsi="Arial" w:cs="Arial"/>
          <w:sz w:val="24"/>
          <w:szCs w:val="24"/>
        </w:rPr>
        <w:t>is</w:t>
      </w:r>
      <w:r w:rsidR="00051026">
        <w:rPr>
          <w:rFonts w:ascii="Arial" w:hAnsi="Arial" w:cs="Arial"/>
          <w:sz w:val="24"/>
          <w:szCs w:val="24"/>
        </w:rPr>
        <w:t xml:space="preserve"> ou não, a questão seria a de</w:t>
      </w:r>
      <w:r w:rsidR="00051026" w:rsidRPr="00051026">
        <w:rPr>
          <w:rFonts w:ascii="Arial" w:hAnsi="Arial" w:cs="Arial"/>
          <w:i/>
          <w:sz w:val="24"/>
          <w:szCs w:val="24"/>
        </w:rPr>
        <w:t xml:space="preserve"> estar em casa no mundo através de um cosmopolitismo universal, no qual o pertencimento dos indivíduos não se deve a sangue e solo</w:t>
      </w:r>
      <w:r w:rsidR="00051026">
        <w:rPr>
          <w:rFonts w:ascii="Arial" w:hAnsi="Arial" w:cs="Arial"/>
          <w:i/>
          <w:sz w:val="24"/>
          <w:szCs w:val="24"/>
        </w:rPr>
        <w:t xml:space="preserve">, mas sim </w:t>
      </w:r>
      <w:r w:rsidR="00051026">
        <w:rPr>
          <w:rFonts w:ascii="Arial" w:hAnsi="Arial" w:cs="Arial"/>
          <w:sz w:val="24"/>
          <w:szCs w:val="24"/>
        </w:rPr>
        <w:t xml:space="preserve"> </w:t>
      </w:r>
      <w:r w:rsidR="00051026" w:rsidRPr="00051026">
        <w:rPr>
          <w:rFonts w:ascii="Arial" w:hAnsi="Arial" w:cs="Arial"/>
          <w:i/>
          <w:sz w:val="24"/>
          <w:szCs w:val="24"/>
        </w:rPr>
        <w:t>em trânsito, e</w:t>
      </w:r>
      <w:r w:rsidR="00051026">
        <w:rPr>
          <w:rFonts w:ascii="Arial" w:hAnsi="Arial" w:cs="Arial"/>
          <w:i/>
          <w:sz w:val="24"/>
          <w:szCs w:val="24"/>
        </w:rPr>
        <w:t>sta em casa e re</w:t>
      </w:r>
      <w:r w:rsidR="00051026" w:rsidRPr="00051026">
        <w:rPr>
          <w:rFonts w:ascii="Arial" w:hAnsi="Arial" w:cs="Arial"/>
          <w:i/>
          <w:sz w:val="24"/>
          <w:szCs w:val="24"/>
        </w:rPr>
        <w:t>s</w:t>
      </w:r>
      <w:r w:rsidR="00051026">
        <w:rPr>
          <w:rFonts w:ascii="Arial" w:hAnsi="Arial" w:cs="Arial"/>
          <w:i/>
          <w:sz w:val="24"/>
          <w:szCs w:val="24"/>
        </w:rPr>
        <w:t>ide</w:t>
      </w:r>
      <w:r w:rsidR="00051026" w:rsidRPr="00051026">
        <w:rPr>
          <w:rFonts w:ascii="Arial" w:hAnsi="Arial" w:cs="Arial"/>
          <w:i/>
          <w:sz w:val="24"/>
          <w:szCs w:val="24"/>
        </w:rPr>
        <w:t>, de direito, voluntariamente, numa sucessão de ambientes socioculturais em relação aos quais negocia</w:t>
      </w:r>
      <w:r w:rsidR="00051026" w:rsidRPr="00462921">
        <w:rPr>
          <w:rFonts w:ascii="Arial" w:hAnsi="Arial" w:cs="Arial"/>
          <w:sz w:val="24"/>
          <w:szCs w:val="24"/>
        </w:rPr>
        <w:t xml:space="preserve"> </w:t>
      </w:r>
      <w:r w:rsidR="00051026">
        <w:rPr>
          <w:rFonts w:ascii="Arial" w:hAnsi="Arial" w:cs="Arial"/>
          <w:sz w:val="24"/>
          <w:szCs w:val="24"/>
        </w:rPr>
        <w:t xml:space="preserve">(RAPPORT,2002:95). </w:t>
      </w:r>
    </w:p>
    <w:p w:rsidR="00DA159E" w:rsidRDefault="00051026" w:rsidP="00462921">
      <w:pPr>
        <w:spacing w:line="360" w:lineRule="auto"/>
        <w:jc w:val="both"/>
        <w:rPr>
          <w:rFonts w:ascii="Arial" w:hAnsi="Arial" w:cs="Arial"/>
          <w:sz w:val="24"/>
          <w:szCs w:val="24"/>
        </w:rPr>
      </w:pPr>
      <w:r>
        <w:rPr>
          <w:rFonts w:ascii="Arial" w:hAnsi="Arial" w:cs="Arial"/>
          <w:sz w:val="24"/>
          <w:szCs w:val="24"/>
        </w:rPr>
        <w:tab/>
      </w:r>
      <w:r w:rsidR="00DA159E" w:rsidRPr="00462921">
        <w:rPr>
          <w:rFonts w:ascii="Arial" w:hAnsi="Arial" w:cs="Arial"/>
          <w:sz w:val="24"/>
          <w:szCs w:val="24"/>
        </w:rPr>
        <w:t xml:space="preserve">Para além das realizações e das atividades exercidas </w:t>
      </w:r>
      <w:r w:rsidR="00DA159E">
        <w:rPr>
          <w:rFonts w:ascii="Arial" w:hAnsi="Arial" w:cs="Arial"/>
          <w:sz w:val="24"/>
          <w:szCs w:val="24"/>
        </w:rPr>
        <w:t>pelos judeus alemães em Rolândia</w:t>
      </w:r>
      <w:r w:rsidR="00DA159E" w:rsidRPr="00462921">
        <w:rPr>
          <w:rFonts w:ascii="Arial" w:hAnsi="Arial" w:cs="Arial"/>
          <w:sz w:val="24"/>
          <w:szCs w:val="24"/>
        </w:rPr>
        <w:t xml:space="preserve">, a escola - ainda que clandestina - e o Pró-Arte, </w:t>
      </w:r>
      <w:r w:rsidR="00DA159E">
        <w:rPr>
          <w:rFonts w:ascii="Arial" w:hAnsi="Arial" w:cs="Arial"/>
          <w:sz w:val="24"/>
          <w:szCs w:val="24"/>
        </w:rPr>
        <w:t>espaço construído por eles, onde se realizavam palestras, comemorações e cursos</w:t>
      </w:r>
      <w:r w:rsidR="00DA159E" w:rsidRPr="00462921">
        <w:rPr>
          <w:rFonts w:ascii="Arial" w:hAnsi="Arial" w:cs="Arial"/>
          <w:sz w:val="24"/>
          <w:szCs w:val="24"/>
        </w:rPr>
        <w:t xml:space="preserve"> justificam </w:t>
      </w:r>
      <w:r w:rsidR="00DA159E">
        <w:rPr>
          <w:rFonts w:ascii="Arial" w:hAnsi="Arial" w:cs="Arial"/>
          <w:sz w:val="24"/>
          <w:szCs w:val="24"/>
        </w:rPr>
        <w:t>tal intento</w:t>
      </w:r>
      <w:r w:rsidR="00DA159E" w:rsidRPr="00462921">
        <w:rPr>
          <w:rFonts w:ascii="Arial" w:hAnsi="Arial" w:cs="Arial"/>
          <w:sz w:val="24"/>
          <w:szCs w:val="24"/>
        </w:rPr>
        <w:t>.</w:t>
      </w:r>
    </w:p>
    <w:p w:rsidR="003A1F09" w:rsidRDefault="00DA159E" w:rsidP="00462921">
      <w:pPr>
        <w:spacing w:line="360" w:lineRule="auto"/>
        <w:jc w:val="both"/>
        <w:rPr>
          <w:rFonts w:ascii="Arial" w:hAnsi="Arial" w:cs="Arial"/>
          <w:sz w:val="24"/>
          <w:szCs w:val="24"/>
        </w:rPr>
      </w:pPr>
      <w:r>
        <w:rPr>
          <w:rFonts w:ascii="Arial" w:hAnsi="Arial" w:cs="Arial"/>
          <w:sz w:val="24"/>
          <w:szCs w:val="24"/>
        </w:rPr>
        <w:lastRenderedPageBreak/>
        <w:tab/>
      </w:r>
      <w:r w:rsidRPr="00462921">
        <w:rPr>
          <w:rFonts w:ascii="Arial" w:hAnsi="Arial" w:cs="Arial"/>
          <w:sz w:val="24"/>
          <w:szCs w:val="24"/>
        </w:rPr>
        <w:t xml:space="preserve"> </w:t>
      </w:r>
      <w:r w:rsidR="003A1F09">
        <w:rPr>
          <w:rFonts w:ascii="Arial" w:hAnsi="Arial" w:cs="Arial"/>
          <w:sz w:val="24"/>
          <w:szCs w:val="24"/>
        </w:rPr>
        <w:t xml:space="preserve">Traumann, por exemplo, seria um exemplo claro de </w:t>
      </w:r>
      <w:r w:rsidR="003A1F09" w:rsidRPr="00C53203">
        <w:rPr>
          <w:rFonts w:ascii="Arial" w:hAnsi="Arial" w:cs="Arial"/>
          <w:i/>
          <w:sz w:val="24"/>
          <w:szCs w:val="24"/>
        </w:rPr>
        <w:t>reciprocidade e periodicidade</w:t>
      </w:r>
      <w:r w:rsidR="003A1F09">
        <w:rPr>
          <w:rFonts w:ascii="Arial" w:hAnsi="Arial" w:cs="Arial"/>
          <w:sz w:val="24"/>
          <w:szCs w:val="24"/>
        </w:rPr>
        <w:t xml:space="preserve">, onde </w:t>
      </w:r>
      <w:r w:rsidR="003A1F09" w:rsidRPr="00C53203">
        <w:rPr>
          <w:rFonts w:ascii="Arial" w:hAnsi="Arial" w:cs="Arial"/>
          <w:i/>
          <w:sz w:val="24"/>
          <w:szCs w:val="24"/>
        </w:rPr>
        <w:t xml:space="preserve">os papéis de anfitriões e hóspedes </w:t>
      </w:r>
      <w:r w:rsidR="003A1F09">
        <w:rPr>
          <w:rFonts w:ascii="Arial" w:hAnsi="Arial" w:cs="Arial"/>
          <w:sz w:val="24"/>
          <w:szCs w:val="24"/>
        </w:rPr>
        <w:t xml:space="preserve">levam a uma condição onde </w:t>
      </w:r>
      <w:r w:rsidR="003A1F09" w:rsidRPr="00C53203">
        <w:rPr>
          <w:rFonts w:ascii="Arial" w:hAnsi="Arial" w:cs="Arial"/>
          <w:i/>
          <w:sz w:val="24"/>
          <w:szCs w:val="24"/>
        </w:rPr>
        <w:t>nenhuma das partes está clara ou absolutamente em casa em lugar nenhum, ou no qual se está em casa em e através do estar longe</w:t>
      </w:r>
      <w:r w:rsidR="003A1F09">
        <w:rPr>
          <w:rFonts w:ascii="Arial" w:hAnsi="Arial" w:cs="Arial"/>
          <w:sz w:val="24"/>
          <w:szCs w:val="24"/>
        </w:rPr>
        <w:t xml:space="preserve"> ( idem:99). </w:t>
      </w:r>
      <w:r w:rsidR="005619AC">
        <w:rPr>
          <w:rFonts w:ascii="Arial" w:hAnsi="Arial" w:cs="Arial"/>
          <w:sz w:val="24"/>
          <w:szCs w:val="24"/>
        </w:rPr>
        <w:t xml:space="preserve">Ele e quase todos os outros imigrantes </w:t>
      </w:r>
      <w:r>
        <w:rPr>
          <w:rFonts w:ascii="Arial" w:hAnsi="Arial" w:cs="Arial"/>
          <w:sz w:val="24"/>
          <w:szCs w:val="24"/>
        </w:rPr>
        <w:t>judeus alemães</w:t>
      </w:r>
      <w:r w:rsidR="005619AC">
        <w:rPr>
          <w:rFonts w:ascii="Arial" w:hAnsi="Arial" w:cs="Arial"/>
          <w:sz w:val="24"/>
          <w:szCs w:val="24"/>
        </w:rPr>
        <w:t xml:space="preserve"> viviam isolados da cidade, em fazendas vizinhas, porém, no caso</w:t>
      </w:r>
      <w:r>
        <w:rPr>
          <w:rFonts w:ascii="Arial" w:hAnsi="Arial" w:cs="Arial"/>
          <w:sz w:val="24"/>
          <w:szCs w:val="24"/>
        </w:rPr>
        <w:t xml:space="preserve"> de alguns, como o</w:t>
      </w:r>
      <w:r w:rsidR="005619AC">
        <w:rPr>
          <w:rFonts w:ascii="Arial" w:hAnsi="Arial" w:cs="Arial"/>
          <w:sz w:val="24"/>
          <w:szCs w:val="24"/>
        </w:rPr>
        <w:t xml:space="preserve"> de Traumann</w:t>
      </w:r>
      <w:r>
        <w:rPr>
          <w:rFonts w:ascii="Arial" w:hAnsi="Arial" w:cs="Arial"/>
          <w:sz w:val="24"/>
          <w:szCs w:val="24"/>
        </w:rPr>
        <w:t>,</w:t>
      </w:r>
      <w:r w:rsidR="005619AC">
        <w:rPr>
          <w:rFonts w:ascii="Arial" w:hAnsi="Arial" w:cs="Arial"/>
          <w:sz w:val="24"/>
          <w:szCs w:val="24"/>
        </w:rPr>
        <w:t xml:space="preserve"> sua presença parecia ser uma constante entre a sociedade rolandense. </w:t>
      </w:r>
    </w:p>
    <w:p w:rsidR="003A1F09" w:rsidRDefault="003A1F09" w:rsidP="00462921">
      <w:pPr>
        <w:spacing w:line="360" w:lineRule="auto"/>
        <w:jc w:val="both"/>
        <w:rPr>
          <w:rFonts w:ascii="Arial" w:hAnsi="Arial" w:cs="Arial"/>
          <w:sz w:val="24"/>
          <w:szCs w:val="24"/>
        </w:rPr>
      </w:pPr>
      <w:r>
        <w:rPr>
          <w:rFonts w:ascii="Arial" w:hAnsi="Arial" w:cs="Arial"/>
          <w:sz w:val="24"/>
          <w:szCs w:val="24"/>
        </w:rPr>
        <w:tab/>
      </w:r>
      <w:r w:rsidRPr="00462921">
        <w:rPr>
          <w:rFonts w:ascii="Arial" w:hAnsi="Arial" w:cs="Arial"/>
          <w:sz w:val="24"/>
          <w:szCs w:val="24"/>
        </w:rPr>
        <w:t xml:space="preserve">Ainda que Rolândia representasse um ambiente muito menos ameaçador do que a realidade que esses personagens haviam enfrentado na Alemanha de Hitler, a presença nazista </w:t>
      </w:r>
      <w:r>
        <w:rPr>
          <w:rFonts w:ascii="Arial" w:hAnsi="Arial" w:cs="Arial"/>
          <w:sz w:val="24"/>
          <w:szCs w:val="24"/>
        </w:rPr>
        <w:t xml:space="preserve"> - de acordo com alguns estudiosos eram cerca de 400 famílias alemãs - </w:t>
      </w:r>
      <w:r w:rsidRPr="00462921">
        <w:rPr>
          <w:rFonts w:ascii="Arial" w:hAnsi="Arial" w:cs="Arial"/>
          <w:sz w:val="24"/>
          <w:szCs w:val="24"/>
        </w:rPr>
        <w:t xml:space="preserve">os mantinha longe do espaço urbano, vivendo isolados de certo modo, em fazendas que </w:t>
      </w:r>
      <w:r w:rsidR="00DA159E">
        <w:rPr>
          <w:rFonts w:ascii="Arial" w:hAnsi="Arial" w:cs="Arial"/>
          <w:sz w:val="24"/>
          <w:szCs w:val="24"/>
        </w:rPr>
        <w:t>onde constituíram suas famílias</w:t>
      </w:r>
      <w:r w:rsidRPr="00462921">
        <w:rPr>
          <w:rFonts w:ascii="Arial" w:hAnsi="Arial" w:cs="Arial"/>
          <w:sz w:val="24"/>
          <w:szCs w:val="24"/>
        </w:rPr>
        <w:t>,</w:t>
      </w:r>
      <w:r w:rsidR="00DA159E">
        <w:rPr>
          <w:rFonts w:ascii="Arial" w:hAnsi="Arial" w:cs="Arial"/>
          <w:sz w:val="24"/>
          <w:szCs w:val="24"/>
        </w:rPr>
        <w:t xml:space="preserve"> mantendo fortes laços de convivência para </w:t>
      </w:r>
      <w:r w:rsidRPr="00462921">
        <w:rPr>
          <w:rFonts w:ascii="Arial" w:hAnsi="Arial" w:cs="Arial"/>
          <w:sz w:val="24"/>
          <w:szCs w:val="24"/>
        </w:rPr>
        <w:t xml:space="preserve">que os estudos não cessassem. </w:t>
      </w:r>
    </w:p>
    <w:p w:rsidR="00C53203" w:rsidRPr="003A1F09" w:rsidRDefault="003A1F09" w:rsidP="00462921">
      <w:pPr>
        <w:spacing w:line="360" w:lineRule="auto"/>
        <w:jc w:val="both"/>
        <w:rPr>
          <w:rFonts w:ascii="Arial" w:hAnsi="Arial" w:cs="Arial"/>
          <w:sz w:val="24"/>
          <w:szCs w:val="24"/>
        </w:rPr>
      </w:pPr>
      <w:r>
        <w:rPr>
          <w:rFonts w:ascii="Arial" w:hAnsi="Arial" w:cs="Arial"/>
          <w:sz w:val="24"/>
          <w:szCs w:val="24"/>
        </w:rPr>
        <w:tab/>
      </w:r>
      <w:r w:rsidRPr="00462921">
        <w:rPr>
          <w:rFonts w:ascii="Arial" w:hAnsi="Arial" w:cs="Arial"/>
          <w:sz w:val="24"/>
          <w:szCs w:val="24"/>
        </w:rPr>
        <w:t xml:space="preserve"> </w:t>
      </w:r>
    </w:p>
    <w:p w:rsidR="00E857C7" w:rsidRPr="003A1F09" w:rsidRDefault="00171366" w:rsidP="00462921">
      <w:pPr>
        <w:spacing w:line="360" w:lineRule="auto"/>
        <w:jc w:val="both"/>
        <w:rPr>
          <w:rFonts w:ascii="Arial" w:hAnsi="Arial" w:cs="Arial"/>
          <w:sz w:val="24"/>
          <w:szCs w:val="24"/>
        </w:rPr>
      </w:pPr>
      <w:r w:rsidRPr="003A1F09">
        <w:rPr>
          <w:rFonts w:ascii="Arial" w:hAnsi="Arial" w:cs="Arial"/>
          <w:sz w:val="24"/>
          <w:szCs w:val="24"/>
        </w:rPr>
        <w:t>REFER</w:t>
      </w:r>
      <w:r w:rsidR="00050968" w:rsidRPr="003A1F09">
        <w:rPr>
          <w:rFonts w:ascii="Arial" w:hAnsi="Arial" w:cs="Arial"/>
          <w:sz w:val="24"/>
          <w:szCs w:val="24"/>
        </w:rPr>
        <w:t>Ê</w:t>
      </w:r>
      <w:r w:rsidRPr="003A1F09">
        <w:rPr>
          <w:rFonts w:ascii="Arial" w:hAnsi="Arial" w:cs="Arial"/>
          <w:sz w:val="24"/>
          <w:szCs w:val="24"/>
        </w:rPr>
        <w:t>NCIA BIBLIOGRÁFICA</w:t>
      </w:r>
    </w:p>
    <w:p w:rsidR="003A1F09" w:rsidRPr="003A1F09" w:rsidRDefault="00171366" w:rsidP="003A1F09">
      <w:pPr>
        <w:spacing w:line="360" w:lineRule="auto"/>
        <w:jc w:val="both"/>
        <w:rPr>
          <w:rFonts w:ascii="Arial" w:hAnsi="Arial" w:cs="Arial"/>
          <w:sz w:val="24"/>
          <w:szCs w:val="24"/>
        </w:rPr>
      </w:pPr>
      <w:r w:rsidRPr="003A1F09">
        <w:rPr>
          <w:rFonts w:ascii="Arial" w:hAnsi="Arial" w:cs="Arial"/>
          <w:sz w:val="24"/>
          <w:szCs w:val="24"/>
        </w:rPr>
        <w:t>ARENDT, Hannah.</w:t>
      </w:r>
      <w:r w:rsidR="00580D6B" w:rsidRPr="003A1F09">
        <w:rPr>
          <w:rFonts w:ascii="Arial" w:hAnsi="Arial" w:cs="Arial"/>
          <w:sz w:val="24"/>
          <w:szCs w:val="24"/>
        </w:rPr>
        <w:t xml:space="preserve"> </w:t>
      </w:r>
      <w:r w:rsidR="003A1F09" w:rsidRPr="003A1F09">
        <w:rPr>
          <w:rFonts w:ascii="Arial" w:hAnsi="Arial" w:cs="Arial"/>
          <w:b/>
          <w:sz w:val="24"/>
          <w:szCs w:val="24"/>
        </w:rPr>
        <w:t>Entre o Passado e o Futuro</w:t>
      </w:r>
      <w:r w:rsidR="003A1F09" w:rsidRPr="003A1F09">
        <w:rPr>
          <w:rFonts w:ascii="Arial" w:hAnsi="Arial" w:cs="Arial"/>
          <w:sz w:val="24"/>
          <w:szCs w:val="24"/>
        </w:rPr>
        <w:t>. Tradução: Mauro W. Barbosa, São Paulo,Perspectiva, 1972.</w:t>
      </w:r>
    </w:p>
    <w:p w:rsidR="00171366" w:rsidRPr="003A1F09" w:rsidRDefault="003A1F09" w:rsidP="003A1F09">
      <w:pPr>
        <w:spacing w:line="360" w:lineRule="auto"/>
        <w:jc w:val="both"/>
        <w:rPr>
          <w:rFonts w:ascii="Arial" w:hAnsi="Arial" w:cs="Arial"/>
          <w:sz w:val="24"/>
          <w:szCs w:val="24"/>
          <w:lang w:val="en-US"/>
        </w:rPr>
      </w:pPr>
      <w:r w:rsidRPr="003A1F09">
        <w:rPr>
          <w:rFonts w:ascii="Arial" w:hAnsi="Arial" w:cs="Arial"/>
          <w:sz w:val="24"/>
          <w:szCs w:val="24"/>
          <w:lang w:val="en-US"/>
        </w:rPr>
        <w:t>__________________</w:t>
      </w:r>
      <w:r w:rsidR="00580D6B" w:rsidRPr="003A1F09">
        <w:rPr>
          <w:rFonts w:ascii="Arial" w:hAnsi="Arial" w:cs="Arial"/>
          <w:sz w:val="24"/>
          <w:szCs w:val="24"/>
          <w:lang w:val="en-US"/>
        </w:rPr>
        <w:t xml:space="preserve"> </w:t>
      </w:r>
      <w:proofErr w:type="spellStart"/>
      <w:r w:rsidR="00580D6B" w:rsidRPr="003A1F09">
        <w:rPr>
          <w:rFonts w:ascii="Arial" w:hAnsi="Arial" w:cs="Arial"/>
          <w:b/>
          <w:sz w:val="24"/>
          <w:szCs w:val="24"/>
          <w:lang w:val="en-US"/>
        </w:rPr>
        <w:t>Elemente</w:t>
      </w:r>
      <w:proofErr w:type="spellEnd"/>
      <w:r w:rsidR="00580D6B" w:rsidRPr="003A1F09">
        <w:rPr>
          <w:rFonts w:ascii="Arial" w:hAnsi="Arial" w:cs="Arial"/>
          <w:b/>
          <w:sz w:val="24"/>
          <w:szCs w:val="24"/>
          <w:lang w:val="en-US"/>
        </w:rPr>
        <w:t xml:space="preserve"> und </w:t>
      </w:r>
      <w:proofErr w:type="spellStart"/>
      <w:r w:rsidR="00580D6B" w:rsidRPr="003A1F09">
        <w:rPr>
          <w:rFonts w:ascii="Arial" w:hAnsi="Arial" w:cs="Arial"/>
          <w:b/>
          <w:sz w:val="24"/>
          <w:szCs w:val="24"/>
          <w:lang w:val="en-US"/>
        </w:rPr>
        <w:t>Ursprünge</w:t>
      </w:r>
      <w:proofErr w:type="spellEnd"/>
      <w:r w:rsidR="00580D6B" w:rsidRPr="003A1F09">
        <w:rPr>
          <w:rFonts w:ascii="Arial" w:hAnsi="Arial" w:cs="Arial"/>
          <w:b/>
          <w:sz w:val="24"/>
          <w:szCs w:val="24"/>
          <w:lang w:val="en-US"/>
        </w:rPr>
        <w:t xml:space="preserve"> </w:t>
      </w:r>
      <w:proofErr w:type="spellStart"/>
      <w:r w:rsidR="00580D6B" w:rsidRPr="003A1F09">
        <w:rPr>
          <w:rFonts w:ascii="Arial" w:hAnsi="Arial" w:cs="Arial"/>
          <w:b/>
          <w:sz w:val="24"/>
          <w:szCs w:val="24"/>
          <w:lang w:val="en-US"/>
        </w:rPr>
        <w:t>totaler</w:t>
      </w:r>
      <w:proofErr w:type="spellEnd"/>
      <w:r w:rsidR="00580D6B" w:rsidRPr="003A1F09">
        <w:rPr>
          <w:rFonts w:ascii="Arial" w:hAnsi="Arial" w:cs="Arial"/>
          <w:b/>
          <w:sz w:val="24"/>
          <w:szCs w:val="24"/>
          <w:lang w:val="en-US"/>
        </w:rPr>
        <w:t xml:space="preserve"> </w:t>
      </w:r>
      <w:proofErr w:type="spellStart"/>
      <w:r w:rsidR="00580D6B" w:rsidRPr="003A1F09">
        <w:rPr>
          <w:rFonts w:ascii="Arial" w:hAnsi="Arial" w:cs="Arial"/>
          <w:b/>
          <w:sz w:val="24"/>
          <w:szCs w:val="24"/>
          <w:lang w:val="en-US"/>
        </w:rPr>
        <w:t>Herrschaft</w:t>
      </w:r>
      <w:proofErr w:type="spellEnd"/>
      <w:r w:rsidR="00580D6B" w:rsidRPr="003A1F09">
        <w:rPr>
          <w:rFonts w:ascii="Arial" w:hAnsi="Arial" w:cs="Arial"/>
          <w:sz w:val="24"/>
          <w:szCs w:val="24"/>
          <w:lang w:val="en-US"/>
        </w:rPr>
        <w:t xml:space="preserve">. 9.ed. </w:t>
      </w:r>
      <w:proofErr w:type="spellStart"/>
      <w:r w:rsidR="00580D6B" w:rsidRPr="003A1F09">
        <w:rPr>
          <w:rFonts w:ascii="Arial" w:hAnsi="Arial" w:cs="Arial"/>
          <w:sz w:val="24"/>
          <w:szCs w:val="24"/>
          <w:lang w:val="en-US"/>
        </w:rPr>
        <w:t>Munique</w:t>
      </w:r>
      <w:proofErr w:type="spellEnd"/>
      <w:r w:rsidR="00580D6B" w:rsidRPr="003A1F09">
        <w:rPr>
          <w:rFonts w:ascii="Arial" w:hAnsi="Arial" w:cs="Arial"/>
          <w:sz w:val="24"/>
          <w:szCs w:val="24"/>
          <w:lang w:val="en-US"/>
        </w:rPr>
        <w:t>: Piper, 2003.</w:t>
      </w:r>
    </w:p>
    <w:p w:rsidR="00E57130" w:rsidRPr="003A1F09" w:rsidRDefault="00E57130" w:rsidP="00EA1C6D">
      <w:pPr>
        <w:spacing w:line="360" w:lineRule="auto"/>
        <w:jc w:val="both"/>
        <w:rPr>
          <w:rStyle w:val="nfase"/>
          <w:rFonts w:ascii="Arial" w:hAnsi="Arial" w:cs="Arial"/>
          <w:bCs/>
          <w:i w:val="0"/>
          <w:iCs w:val="0"/>
          <w:color w:val="000000" w:themeColor="text1"/>
          <w:sz w:val="24"/>
          <w:szCs w:val="24"/>
          <w:shd w:val="clear" w:color="auto" w:fill="FFFFFF"/>
        </w:rPr>
      </w:pPr>
      <w:r w:rsidRPr="003A1F09">
        <w:rPr>
          <w:rStyle w:val="nfase"/>
          <w:rFonts w:ascii="Arial" w:hAnsi="Arial" w:cs="Arial"/>
          <w:bCs/>
          <w:i w:val="0"/>
          <w:iCs w:val="0"/>
          <w:color w:val="000000" w:themeColor="text1"/>
          <w:sz w:val="24"/>
          <w:szCs w:val="24"/>
          <w:shd w:val="clear" w:color="auto" w:fill="FFFFFF"/>
          <w:lang w:val="en-US"/>
        </w:rPr>
        <w:t xml:space="preserve">FISCHER, </w:t>
      </w:r>
      <w:r w:rsidRPr="003A1F09">
        <w:rPr>
          <w:rFonts w:ascii="Arial" w:hAnsi="Arial" w:cs="Arial"/>
          <w:color w:val="000000" w:themeColor="text1"/>
          <w:sz w:val="24"/>
          <w:szCs w:val="24"/>
          <w:shd w:val="clear" w:color="auto" w:fill="FFFFFF"/>
          <w:lang w:val="en-US"/>
        </w:rPr>
        <w:t>Gudrun.</w:t>
      </w:r>
      <w:r w:rsidRPr="003A1F09">
        <w:rPr>
          <w:rStyle w:val="apple-converted-space"/>
          <w:rFonts w:ascii="Arial" w:hAnsi="Arial" w:cs="Arial"/>
          <w:color w:val="000000" w:themeColor="text1"/>
          <w:sz w:val="24"/>
          <w:szCs w:val="24"/>
          <w:shd w:val="clear" w:color="auto" w:fill="FFFFFF"/>
          <w:lang w:val="en-US"/>
        </w:rPr>
        <w:t> </w:t>
      </w:r>
      <w:r w:rsidRPr="003A1F09">
        <w:rPr>
          <w:rStyle w:val="nfase"/>
          <w:rFonts w:ascii="Arial" w:hAnsi="Arial" w:cs="Arial"/>
          <w:b/>
          <w:bCs/>
          <w:i w:val="0"/>
          <w:iCs w:val="0"/>
          <w:color w:val="000000" w:themeColor="text1"/>
          <w:sz w:val="24"/>
          <w:szCs w:val="24"/>
          <w:shd w:val="clear" w:color="auto" w:fill="FFFFFF"/>
          <w:lang w:val="en-US"/>
        </w:rPr>
        <w:t xml:space="preserve"> </w:t>
      </w:r>
      <w:r w:rsidRPr="003A1F09">
        <w:rPr>
          <w:rStyle w:val="nfase"/>
          <w:rFonts w:ascii="Arial" w:hAnsi="Arial" w:cs="Arial"/>
          <w:b/>
          <w:bCs/>
          <w:i w:val="0"/>
          <w:iCs w:val="0"/>
          <w:color w:val="000000" w:themeColor="text1"/>
          <w:sz w:val="24"/>
          <w:szCs w:val="24"/>
          <w:shd w:val="clear" w:color="auto" w:fill="FFFFFF"/>
        </w:rPr>
        <w:t xml:space="preserve">Abrigo no Brasil. </w:t>
      </w:r>
      <w:r w:rsidRPr="003A1F09">
        <w:rPr>
          <w:rStyle w:val="nfase"/>
          <w:rFonts w:ascii="Arial" w:hAnsi="Arial" w:cs="Arial"/>
          <w:bCs/>
          <w:i w:val="0"/>
          <w:iCs w:val="0"/>
          <w:color w:val="000000" w:themeColor="text1"/>
          <w:sz w:val="24"/>
          <w:szCs w:val="24"/>
          <w:shd w:val="clear" w:color="auto" w:fill="FFFFFF"/>
        </w:rPr>
        <w:t>São Paulo: Brasiliense, 2005.</w:t>
      </w:r>
    </w:p>
    <w:p w:rsidR="00EA1C6D" w:rsidRPr="003A1F09" w:rsidRDefault="00EA1C6D" w:rsidP="00EA1C6D">
      <w:pPr>
        <w:spacing w:line="360" w:lineRule="auto"/>
        <w:jc w:val="both"/>
        <w:rPr>
          <w:rFonts w:ascii="Arial" w:hAnsi="Arial" w:cs="Arial"/>
          <w:sz w:val="24"/>
          <w:szCs w:val="24"/>
        </w:rPr>
      </w:pPr>
      <w:r w:rsidRPr="003A1F09">
        <w:rPr>
          <w:rFonts w:ascii="Arial" w:hAnsi="Arial" w:cs="Arial"/>
          <w:sz w:val="24"/>
          <w:szCs w:val="24"/>
        </w:rPr>
        <w:t xml:space="preserve">LOBO, Fernanda. </w:t>
      </w:r>
      <w:r w:rsidRPr="003A1F09">
        <w:rPr>
          <w:rFonts w:ascii="Arial" w:hAnsi="Arial" w:cs="Arial"/>
          <w:b/>
          <w:sz w:val="24"/>
          <w:szCs w:val="24"/>
        </w:rPr>
        <w:t xml:space="preserve">As formas de sociabilidade judaica na </w:t>
      </w:r>
      <w:proofErr w:type="spellStart"/>
      <w:r w:rsidRPr="003A1F09">
        <w:rPr>
          <w:rFonts w:ascii="Arial" w:hAnsi="Arial" w:cs="Arial"/>
          <w:b/>
          <w:sz w:val="24"/>
          <w:szCs w:val="24"/>
        </w:rPr>
        <w:t>europa</w:t>
      </w:r>
      <w:proofErr w:type="spellEnd"/>
      <w:r w:rsidRPr="003A1F09">
        <w:rPr>
          <w:rFonts w:ascii="Arial" w:hAnsi="Arial" w:cs="Arial"/>
          <w:b/>
          <w:sz w:val="24"/>
          <w:szCs w:val="24"/>
        </w:rPr>
        <w:t xml:space="preserve"> ocidental do séc. XVIII e XIX: estigmas, </w:t>
      </w:r>
      <w:proofErr w:type="spellStart"/>
      <w:r w:rsidRPr="003A1F09">
        <w:rPr>
          <w:rFonts w:ascii="Arial" w:hAnsi="Arial" w:cs="Arial"/>
          <w:b/>
          <w:sz w:val="24"/>
          <w:szCs w:val="24"/>
        </w:rPr>
        <w:t>paradoxismos</w:t>
      </w:r>
      <w:proofErr w:type="spellEnd"/>
      <w:r w:rsidRPr="003A1F09">
        <w:rPr>
          <w:rFonts w:ascii="Arial" w:hAnsi="Arial" w:cs="Arial"/>
          <w:b/>
          <w:sz w:val="24"/>
          <w:szCs w:val="24"/>
        </w:rPr>
        <w:t xml:space="preserve"> e </w:t>
      </w:r>
      <w:proofErr w:type="spellStart"/>
      <w:r w:rsidRPr="003A1F09">
        <w:rPr>
          <w:rFonts w:ascii="Arial" w:hAnsi="Arial" w:cs="Arial"/>
          <w:b/>
          <w:sz w:val="24"/>
          <w:szCs w:val="24"/>
        </w:rPr>
        <w:t>assimilacionismo</w:t>
      </w:r>
      <w:proofErr w:type="spellEnd"/>
      <w:r w:rsidRPr="003A1F09">
        <w:rPr>
          <w:rFonts w:ascii="Arial" w:hAnsi="Arial" w:cs="Arial"/>
          <w:sz w:val="24"/>
          <w:szCs w:val="24"/>
        </w:rPr>
        <w:t xml:space="preserve">. Disponível em &lt; </w:t>
      </w:r>
      <w:hyperlink r:id="rId5" w:history="1">
        <w:r w:rsidRPr="003A1F09">
          <w:rPr>
            <w:rStyle w:val="Hyperlink"/>
            <w:rFonts w:ascii="Arial" w:hAnsi="Arial" w:cs="Arial"/>
            <w:sz w:val="24"/>
            <w:szCs w:val="24"/>
          </w:rPr>
          <w:t>http://www.sociologia.uff.br/wp-content/uploads2/2013/01/Fernanda-Lobo.pdf</w:t>
        </w:r>
      </w:hyperlink>
      <w:r w:rsidRPr="003A1F09">
        <w:rPr>
          <w:rFonts w:ascii="Arial" w:hAnsi="Arial" w:cs="Arial"/>
          <w:sz w:val="24"/>
          <w:szCs w:val="24"/>
        </w:rPr>
        <w:t xml:space="preserve">&gt;, consultado em 14/08/2013. </w:t>
      </w:r>
    </w:p>
    <w:p w:rsidR="009F23E7" w:rsidRPr="003A1F09" w:rsidRDefault="009F23E7" w:rsidP="009F23E7">
      <w:pPr>
        <w:spacing w:line="360" w:lineRule="auto"/>
        <w:jc w:val="both"/>
        <w:rPr>
          <w:rFonts w:ascii="Arial" w:hAnsi="Arial" w:cs="Arial"/>
          <w:sz w:val="24"/>
          <w:szCs w:val="24"/>
        </w:rPr>
      </w:pPr>
      <w:r w:rsidRPr="003A1F09">
        <w:rPr>
          <w:rFonts w:ascii="Arial" w:hAnsi="Arial" w:cs="Arial"/>
          <w:sz w:val="24"/>
          <w:szCs w:val="24"/>
        </w:rPr>
        <w:t>PINCELI,</w:t>
      </w:r>
      <w:r w:rsidR="00C34246" w:rsidRPr="003A1F09">
        <w:rPr>
          <w:rFonts w:ascii="Arial" w:hAnsi="Arial" w:cs="Arial"/>
          <w:sz w:val="24"/>
          <w:szCs w:val="24"/>
        </w:rPr>
        <w:t xml:space="preserve"> </w:t>
      </w:r>
      <w:proofErr w:type="spellStart"/>
      <w:r w:rsidRPr="003A1F09">
        <w:rPr>
          <w:rFonts w:ascii="Arial" w:hAnsi="Arial" w:cs="Arial"/>
          <w:sz w:val="24"/>
          <w:szCs w:val="24"/>
        </w:rPr>
        <w:t>Handrea</w:t>
      </w:r>
      <w:proofErr w:type="spellEnd"/>
      <w:r w:rsidRPr="003A1F09">
        <w:rPr>
          <w:rFonts w:ascii="Arial" w:hAnsi="Arial" w:cs="Arial"/>
          <w:sz w:val="24"/>
          <w:szCs w:val="24"/>
        </w:rPr>
        <w:t xml:space="preserve"> Miranda de Paiva.</w:t>
      </w:r>
      <w:r w:rsidR="00C34246" w:rsidRPr="003A1F09">
        <w:rPr>
          <w:rFonts w:ascii="Arial" w:hAnsi="Arial" w:cs="Arial"/>
          <w:sz w:val="24"/>
          <w:szCs w:val="24"/>
        </w:rPr>
        <w:t xml:space="preserve"> </w:t>
      </w:r>
      <w:r w:rsidR="00C34246" w:rsidRPr="003A1F09">
        <w:rPr>
          <w:rFonts w:ascii="Arial" w:hAnsi="Arial" w:cs="Arial"/>
          <w:b/>
          <w:sz w:val="24"/>
          <w:szCs w:val="24"/>
        </w:rPr>
        <w:t>Fugindo do anti-semitismo: judias alemãs em Rolândia</w:t>
      </w:r>
      <w:r w:rsidR="00C34246" w:rsidRPr="003A1F09">
        <w:rPr>
          <w:rFonts w:ascii="Arial" w:hAnsi="Arial" w:cs="Arial"/>
          <w:sz w:val="24"/>
          <w:szCs w:val="24"/>
        </w:rPr>
        <w:t xml:space="preserve"> (</w:t>
      </w:r>
      <w:proofErr w:type="spellStart"/>
      <w:r w:rsidR="00C34246" w:rsidRPr="003A1F09">
        <w:rPr>
          <w:rFonts w:ascii="Arial" w:hAnsi="Arial" w:cs="Arial"/>
          <w:sz w:val="24"/>
          <w:szCs w:val="24"/>
        </w:rPr>
        <w:t>pr</w:t>
      </w:r>
      <w:proofErr w:type="spellEnd"/>
      <w:r w:rsidR="00C34246" w:rsidRPr="003A1F09">
        <w:rPr>
          <w:rFonts w:ascii="Arial" w:hAnsi="Arial" w:cs="Arial"/>
          <w:sz w:val="24"/>
          <w:szCs w:val="24"/>
        </w:rPr>
        <w:t>)</w:t>
      </w:r>
      <w:r w:rsidRPr="003A1F09">
        <w:rPr>
          <w:rFonts w:ascii="Arial" w:hAnsi="Arial" w:cs="Arial"/>
          <w:sz w:val="24"/>
          <w:szCs w:val="24"/>
        </w:rPr>
        <w:t>.</w:t>
      </w:r>
      <w:r w:rsidR="00C34246" w:rsidRPr="003A1F09">
        <w:rPr>
          <w:rFonts w:ascii="Arial" w:hAnsi="Arial" w:cs="Arial"/>
          <w:sz w:val="24"/>
          <w:szCs w:val="24"/>
        </w:rPr>
        <w:t xml:space="preserve"> </w:t>
      </w:r>
      <w:r w:rsidRPr="003A1F09">
        <w:rPr>
          <w:rFonts w:ascii="Arial" w:hAnsi="Arial" w:cs="Arial"/>
          <w:sz w:val="24"/>
          <w:szCs w:val="24"/>
        </w:rPr>
        <w:t xml:space="preserve">Disponível em &lt; </w:t>
      </w:r>
      <w:hyperlink r:id="rId6" w:history="1">
        <w:r w:rsidRPr="003A1F09">
          <w:rPr>
            <w:rStyle w:val="Hyperlink"/>
            <w:rFonts w:ascii="Arial" w:hAnsi="Arial" w:cs="Arial"/>
            <w:sz w:val="24"/>
            <w:szCs w:val="24"/>
          </w:rPr>
          <w:t>http://www.diaadiaeducacao.pr.gov.br/portals/pde/arquivos/1485-8.pdf</w:t>
        </w:r>
      </w:hyperlink>
      <w:r w:rsidR="00C34246" w:rsidRPr="003A1F09">
        <w:rPr>
          <w:rFonts w:ascii="Arial" w:hAnsi="Arial" w:cs="Arial"/>
          <w:sz w:val="24"/>
          <w:szCs w:val="24"/>
        </w:rPr>
        <w:t>&gt;, consultado em 14/08/2013.</w:t>
      </w:r>
      <w:r w:rsidRPr="003A1F09">
        <w:rPr>
          <w:rFonts w:ascii="Arial" w:hAnsi="Arial" w:cs="Arial"/>
          <w:sz w:val="24"/>
          <w:szCs w:val="24"/>
        </w:rPr>
        <w:t xml:space="preserve"> </w:t>
      </w:r>
    </w:p>
    <w:p w:rsidR="004D5A79" w:rsidRPr="004D5A79" w:rsidRDefault="004D5A79" w:rsidP="00E57130">
      <w:pPr>
        <w:spacing w:line="360" w:lineRule="auto"/>
        <w:jc w:val="both"/>
        <w:rPr>
          <w:rStyle w:val="nfase"/>
          <w:rFonts w:ascii="Arial" w:hAnsi="Arial" w:cs="Arial"/>
          <w:bCs/>
          <w:i w:val="0"/>
          <w:iCs w:val="0"/>
          <w:color w:val="000000" w:themeColor="text1"/>
          <w:sz w:val="24"/>
          <w:szCs w:val="24"/>
          <w:shd w:val="clear" w:color="auto" w:fill="FFFFFF"/>
        </w:rPr>
      </w:pPr>
      <w:r>
        <w:rPr>
          <w:rStyle w:val="nfase"/>
          <w:rFonts w:ascii="Arial" w:hAnsi="Arial" w:cs="Arial"/>
          <w:bCs/>
          <w:i w:val="0"/>
          <w:iCs w:val="0"/>
          <w:color w:val="000000" w:themeColor="text1"/>
          <w:sz w:val="24"/>
          <w:szCs w:val="24"/>
          <w:shd w:val="clear" w:color="auto" w:fill="FFFFFF"/>
        </w:rPr>
        <w:lastRenderedPageBreak/>
        <w:t xml:space="preserve">RAPPORT, Nigel. </w:t>
      </w:r>
      <w:r w:rsidRPr="004D5A79">
        <w:rPr>
          <w:rStyle w:val="nfase"/>
          <w:rFonts w:ascii="Arial" w:hAnsi="Arial" w:cs="Arial"/>
          <w:b/>
          <w:bCs/>
          <w:i w:val="0"/>
          <w:iCs w:val="0"/>
          <w:color w:val="000000" w:themeColor="text1"/>
          <w:sz w:val="24"/>
          <w:szCs w:val="24"/>
          <w:shd w:val="clear" w:color="auto" w:fill="FFFFFF"/>
        </w:rPr>
        <w:t xml:space="preserve">Em louvor do cosmopolita irônico: Nacionalismo, o "judeu errante" e a cidade pós-nacional. </w:t>
      </w:r>
      <w:r w:rsidRPr="004D5A79">
        <w:rPr>
          <w:rStyle w:val="nfase"/>
          <w:rFonts w:ascii="Arial" w:hAnsi="Arial" w:cs="Arial"/>
          <w:bCs/>
          <w:i w:val="0"/>
          <w:iCs w:val="0"/>
          <w:color w:val="000000" w:themeColor="text1"/>
          <w:sz w:val="24"/>
          <w:szCs w:val="24"/>
          <w:shd w:val="clear" w:color="auto" w:fill="FFFFFF"/>
        </w:rPr>
        <w:t xml:space="preserve">Revista de Antropologia, São Paulo: USP, 2002. </w:t>
      </w:r>
    </w:p>
    <w:p w:rsidR="009F23E7" w:rsidRDefault="00E57130" w:rsidP="00E57130">
      <w:pPr>
        <w:spacing w:line="360" w:lineRule="auto"/>
        <w:jc w:val="both"/>
        <w:rPr>
          <w:rFonts w:ascii="Arial" w:hAnsi="Arial" w:cs="Arial"/>
          <w:color w:val="000000"/>
          <w:sz w:val="24"/>
          <w:szCs w:val="24"/>
          <w:shd w:val="clear" w:color="auto" w:fill="FFFFFF"/>
        </w:rPr>
      </w:pPr>
      <w:r w:rsidRPr="00E57130">
        <w:rPr>
          <w:rStyle w:val="nfase"/>
          <w:rFonts w:ascii="Arial" w:hAnsi="Arial" w:cs="Arial"/>
          <w:bCs/>
          <w:i w:val="0"/>
          <w:iCs w:val="0"/>
          <w:color w:val="000000" w:themeColor="text1"/>
          <w:sz w:val="24"/>
          <w:szCs w:val="24"/>
          <w:shd w:val="clear" w:color="auto" w:fill="FFFFFF"/>
        </w:rPr>
        <w:t xml:space="preserve">SOARES, Marco Antonio Neves.  </w:t>
      </w:r>
      <w:r w:rsidRPr="00E57130">
        <w:rPr>
          <w:rFonts w:ascii="Arial" w:hAnsi="Arial" w:cs="Arial"/>
          <w:b/>
          <w:color w:val="000000"/>
          <w:sz w:val="24"/>
          <w:szCs w:val="24"/>
          <w:shd w:val="clear" w:color="auto" w:fill="FFFFFF"/>
        </w:rPr>
        <w:t>Da Alemanha aos Trópicos - Identidades Judaicas na Terra Vermelha (1933-2003)</w:t>
      </w:r>
      <w:r>
        <w:rPr>
          <w:rFonts w:ascii="Arial" w:hAnsi="Arial" w:cs="Arial"/>
          <w:color w:val="000000"/>
          <w:sz w:val="24"/>
          <w:szCs w:val="24"/>
          <w:shd w:val="clear" w:color="auto" w:fill="FFFFFF"/>
        </w:rPr>
        <w:t>. Londrina: EDUEL, 2012.</w:t>
      </w:r>
    </w:p>
    <w:p w:rsidR="00171366" w:rsidRDefault="00171366" w:rsidP="00171366">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___________________________. </w:t>
      </w:r>
      <w:r w:rsidRPr="00171366">
        <w:rPr>
          <w:rFonts w:ascii="Arial" w:hAnsi="Arial" w:cs="Arial"/>
          <w:color w:val="000000"/>
          <w:sz w:val="24"/>
          <w:szCs w:val="24"/>
          <w:shd w:val="clear" w:color="auto" w:fill="FFFFFF"/>
        </w:rPr>
        <w:t xml:space="preserve">Assimilação e emancipação na construção das identidades judaicas durante a </w:t>
      </w:r>
      <w:r>
        <w:rPr>
          <w:rFonts w:ascii="Arial" w:hAnsi="Arial" w:cs="Arial"/>
          <w:color w:val="000000"/>
          <w:sz w:val="24"/>
          <w:szCs w:val="24"/>
          <w:shd w:val="clear" w:color="auto" w:fill="FFFFFF"/>
        </w:rPr>
        <w:t xml:space="preserve">República de </w:t>
      </w:r>
      <w:proofErr w:type="spellStart"/>
      <w:r>
        <w:rPr>
          <w:rFonts w:ascii="Arial" w:hAnsi="Arial" w:cs="Arial"/>
          <w:color w:val="000000"/>
          <w:sz w:val="24"/>
          <w:szCs w:val="24"/>
          <w:shd w:val="clear" w:color="auto" w:fill="FFFFFF"/>
        </w:rPr>
        <w:t>W</w:t>
      </w:r>
      <w:r w:rsidRPr="00171366">
        <w:rPr>
          <w:rFonts w:ascii="Arial" w:hAnsi="Arial" w:cs="Arial"/>
          <w:color w:val="000000"/>
          <w:sz w:val="24"/>
          <w:szCs w:val="24"/>
          <w:shd w:val="clear" w:color="auto" w:fill="FFFFFF"/>
        </w:rPr>
        <w:t>eimar</w:t>
      </w:r>
      <w:proofErr w:type="spellEnd"/>
      <w:r>
        <w:rPr>
          <w:rFonts w:ascii="Arial" w:hAnsi="Arial" w:cs="Arial"/>
          <w:color w:val="000000"/>
          <w:sz w:val="24"/>
          <w:szCs w:val="24"/>
          <w:shd w:val="clear" w:color="auto" w:fill="FFFFFF"/>
        </w:rPr>
        <w:t>. Simpósio nacional da Associação Brasileira de História das Religiões, Goiânia. Disponível em:              &lt;</w:t>
      </w:r>
      <w:hyperlink r:id="rId7" w:history="1">
        <w:r w:rsidR="00EA1C6D">
          <w:rPr>
            <w:rStyle w:val="Hyperlink"/>
          </w:rPr>
          <w:t>http://www.abhr.org.br/wp-content/uploads/2013/01/art_SOARES_idenidade_judaica_weimar.pdf</w:t>
        </w:r>
      </w:hyperlink>
      <w:r w:rsidR="00EA1C6D">
        <w:t>,</w:t>
      </w:r>
      <w:r>
        <w:t xml:space="preserve"> c</w:t>
      </w:r>
      <w:r w:rsidR="00EA1C6D">
        <w:t>on</w:t>
      </w:r>
      <w:r>
        <w:t>sultado em 14/08/2013.</w:t>
      </w:r>
    </w:p>
    <w:p w:rsidR="00453AD7" w:rsidRDefault="00E57130" w:rsidP="00453AD7">
      <w:pPr>
        <w:spacing w:line="360" w:lineRule="auto"/>
        <w:jc w:val="both"/>
        <w:rPr>
          <w:rFonts w:ascii="Arial" w:hAnsi="Arial" w:cs="Arial"/>
          <w:sz w:val="24"/>
          <w:szCs w:val="24"/>
        </w:rPr>
      </w:pPr>
      <w:r>
        <w:rPr>
          <w:rFonts w:ascii="Arial" w:hAnsi="Arial" w:cs="Arial"/>
          <w:color w:val="000000"/>
          <w:sz w:val="24"/>
          <w:szCs w:val="24"/>
          <w:shd w:val="clear" w:color="auto" w:fill="FFFFFF"/>
        </w:rPr>
        <w:t xml:space="preserve">SOUZA, </w:t>
      </w:r>
      <w:r w:rsidR="00453AD7">
        <w:rPr>
          <w:rFonts w:ascii="Arial" w:hAnsi="Arial" w:cs="Arial"/>
          <w:color w:val="000000"/>
          <w:sz w:val="24"/>
          <w:szCs w:val="24"/>
          <w:shd w:val="clear" w:color="auto" w:fill="FFFFFF"/>
        </w:rPr>
        <w:t xml:space="preserve">Célia </w:t>
      </w:r>
      <w:r>
        <w:rPr>
          <w:rFonts w:ascii="Arial" w:hAnsi="Arial" w:cs="Arial"/>
          <w:color w:val="000000"/>
          <w:sz w:val="24"/>
          <w:szCs w:val="24"/>
          <w:shd w:val="clear" w:color="auto" w:fill="FFFFFF"/>
        </w:rPr>
        <w:t xml:space="preserve">Maria Gil de. </w:t>
      </w:r>
      <w:r w:rsidR="00453AD7">
        <w:rPr>
          <w:b/>
          <w:bCs/>
          <w:color w:val="000000"/>
          <w:sz w:val="27"/>
          <w:szCs w:val="27"/>
        </w:rPr>
        <w:t xml:space="preserve">Os judeus no espaço alemão e a procura de uma pátria: problematização da obra de </w:t>
      </w:r>
      <w:proofErr w:type="spellStart"/>
      <w:r w:rsidR="00453AD7">
        <w:rPr>
          <w:b/>
          <w:bCs/>
          <w:color w:val="000000"/>
          <w:sz w:val="27"/>
          <w:szCs w:val="27"/>
        </w:rPr>
        <w:t>Die</w:t>
      </w:r>
      <w:proofErr w:type="spellEnd"/>
      <w:r w:rsidR="00453AD7">
        <w:rPr>
          <w:b/>
          <w:bCs/>
          <w:color w:val="000000"/>
          <w:sz w:val="27"/>
          <w:szCs w:val="27"/>
        </w:rPr>
        <w:t xml:space="preserve"> </w:t>
      </w:r>
      <w:proofErr w:type="spellStart"/>
      <w:r w:rsidR="00453AD7">
        <w:rPr>
          <w:b/>
          <w:bCs/>
          <w:color w:val="000000"/>
          <w:sz w:val="27"/>
          <w:szCs w:val="27"/>
        </w:rPr>
        <w:t>Juden</w:t>
      </w:r>
      <w:proofErr w:type="spellEnd"/>
      <w:r w:rsidR="00453AD7">
        <w:rPr>
          <w:b/>
          <w:bCs/>
          <w:color w:val="000000"/>
          <w:sz w:val="27"/>
          <w:szCs w:val="27"/>
        </w:rPr>
        <w:t xml:space="preserve"> </w:t>
      </w:r>
      <w:proofErr w:type="spellStart"/>
      <w:r w:rsidR="00453AD7">
        <w:rPr>
          <w:b/>
          <w:bCs/>
          <w:color w:val="000000"/>
          <w:sz w:val="27"/>
          <w:szCs w:val="27"/>
        </w:rPr>
        <w:t>von</w:t>
      </w:r>
      <w:proofErr w:type="spellEnd"/>
      <w:r w:rsidR="00453AD7">
        <w:rPr>
          <w:b/>
          <w:bCs/>
          <w:color w:val="000000"/>
          <w:sz w:val="27"/>
          <w:szCs w:val="27"/>
        </w:rPr>
        <w:t xml:space="preserve"> </w:t>
      </w:r>
      <w:proofErr w:type="spellStart"/>
      <w:r w:rsidR="00453AD7">
        <w:rPr>
          <w:b/>
          <w:bCs/>
          <w:color w:val="000000"/>
          <w:sz w:val="27"/>
          <w:szCs w:val="27"/>
        </w:rPr>
        <w:t>Zirndorf</w:t>
      </w:r>
      <w:proofErr w:type="spellEnd"/>
      <w:r w:rsidR="00453AD7">
        <w:rPr>
          <w:b/>
          <w:bCs/>
          <w:color w:val="000000"/>
          <w:sz w:val="27"/>
          <w:szCs w:val="27"/>
        </w:rPr>
        <w:t xml:space="preserve"> de Jakob Wassermann. </w:t>
      </w:r>
      <w:r w:rsidR="00453AD7" w:rsidRPr="00C34246">
        <w:rPr>
          <w:rFonts w:ascii="Arial" w:hAnsi="Arial" w:cs="Arial"/>
          <w:sz w:val="24"/>
          <w:szCs w:val="24"/>
        </w:rPr>
        <w:t>Disponível em &lt;</w:t>
      </w:r>
      <w:r w:rsidR="00573995" w:rsidRPr="00573995">
        <w:t xml:space="preserve"> </w:t>
      </w:r>
      <w:hyperlink r:id="rId8" w:history="1">
        <w:r w:rsidR="00573995">
          <w:rPr>
            <w:rStyle w:val="Hyperlink"/>
          </w:rPr>
          <w:t>http://www.ipv.pt/millenium/millenium26/26_16.htm</w:t>
        </w:r>
      </w:hyperlink>
      <w:r w:rsidR="00453AD7" w:rsidRPr="00C34246">
        <w:rPr>
          <w:rFonts w:ascii="Arial" w:hAnsi="Arial" w:cs="Arial"/>
          <w:sz w:val="24"/>
          <w:szCs w:val="24"/>
        </w:rPr>
        <w:t xml:space="preserve"> &gt;, consultado em 14/08/2013. </w:t>
      </w:r>
    </w:p>
    <w:p w:rsidR="00E57130" w:rsidRDefault="00E57130" w:rsidP="00E57130">
      <w:pPr>
        <w:spacing w:line="360" w:lineRule="auto"/>
        <w:jc w:val="both"/>
        <w:rPr>
          <w:rFonts w:ascii="Arial" w:hAnsi="Arial" w:cs="Arial"/>
          <w:color w:val="000000"/>
          <w:sz w:val="24"/>
          <w:szCs w:val="24"/>
          <w:shd w:val="clear" w:color="auto" w:fill="FFFFFF"/>
        </w:rPr>
      </w:pPr>
      <w:r>
        <w:rPr>
          <w:rStyle w:val="nfase"/>
          <w:rFonts w:ascii="Arial" w:hAnsi="Arial" w:cs="Arial"/>
          <w:bCs/>
          <w:i w:val="0"/>
          <w:iCs w:val="0"/>
          <w:color w:val="000000" w:themeColor="text1"/>
          <w:sz w:val="24"/>
          <w:szCs w:val="24"/>
          <w:shd w:val="clear" w:color="auto" w:fill="FFFFFF"/>
        </w:rPr>
        <w:t xml:space="preserve">WEBER, José Fernandes. </w:t>
      </w:r>
      <w:r w:rsidRPr="00E57130">
        <w:rPr>
          <w:rStyle w:val="nfase"/>
          <w:rFonts w:ascii="Arial" w:hAnsi="Arial" w:cs="Arial"/>
          <w:b/>
          <w:bCs/>
          <w:i w:val="0"/>
          <w:iCs w:val="0"/>
          <w:color w:val="000000" w:themeColor="text1"/>
          <w:sz w:val="24"/>
          <w:szCs w:val="24"/>
          <w:shd w:val="clear" w:color="auto" w:fill="FFFFFF"/>
        </w:rPr>
        <w:t>Formação (</w:t>
      </w:r>
      <w:proofErr w:type="spellStart"/>
      <w:r w:rsidRPr="00E57130">
        <w:rPr>
          <w:rStyle w:val="nfase"/>
          <w:rFonts w:ascii="Arial" w:hAnsi="Arial" w:cs="Arial"/>
          <w:b/>
          <w:bCs/>
          <w:iCs w:val="0"/>
          <w:color w:val="000000" w:themeColor="text1"/>
          <w:sz w:val="24"/>
          <w:szCs w:val="24"/>
          <w:shd w:val="clear" w:color="auto" w:fill="FFFFFF"/>
        </w:rPr>
        <w:t>Bildung</w:t>
      </w:r>
      <w:proofErr w:type="spellEnd"/>
      <w:r w:rsidRPr="00E57130">
        <w:rPr>
          <w:rStyle w:val="nfase"/>
          <w:rFonts w:ascii="Arial" w:hAnsi="Arial" w:cs="Arial"/>
          <w:b/>
          <w:bCs/>
          <w:i w:val="0"/>
          <w:iCs w:val="0"/>
          <w:color w:val="000000" w:themeColor="text1"/>
          <w:sz w:val="24"/>
          <w:szCs w:val="24"/>
          <w:shd w:val="clear" w:color="auto" w:fill="FFFFFF"/>
        </w:rPr>
        <w:t>), educação e experimentação em Nietzsche</w:t>
      </w:r>
      <w:r>
        <w:rPr>
          <w:rStyle w:val="nfase"/>
          <w:rFonts w:ascii="Arial" w:hAnsi="Arial" w:cs="Arial"/>
          <w:bCs/>
          <w:i w:val="0"/>
          <w:iCs w:val="0"/>
          <w:color w:val="000000" w:themeColor="text1"/>
          <w:sz w:val="24"/>
          <w:szCs w:val="24"/>
          <w:shd w:val="clear" w:color="auto" w:fill="FFFFFF"/>
        </w:rPr>
        <w:t xml:space="preserve">. </w:t>
      </w:r>
      <w:r>
        <w:rPr>
          <w:rFonts w:ascii="Arial" w:hAnsi="Arial" w:cs="Arial"/>
          <w:color w:val="000000"/>
          <w:sz w:val="24"/>
          <w:szCs w:val="24"/>
          <w:shd w:val="clear" w:color="auto" w:fill="FFFFFF"/>
        </w:rPr>
        <w:t>Londrina: EDUEL,2011.</w:t>
      </w:r>
    </w:p>
    <w:p w:rsidR="00E57130" w:rsidRDefault="00E57130" w:rsidP="00E57130">
      <w:pPr>
        <w:spacing w:line="360" w:lineRule="auto"/>
        <w:jc w:val="both"/>
        <w:rPr>
          <w:rFonts w:ascii="Arial" w:hAnsi="Arial" w:cs="Arial"/>
          <w:color w:val="000000"/>
          <w:sz w:val="24"/>
          <w:szCs w:val="24"/>
          <w:shd w:val="clear" w:color="auto" w:fill="FFFFFF"/>
        </w:rPr>
      </w:pPr>
    </w:p>
    <w:p w:rsidR="00E57130" w:rsidRPr="00E57130" w:rsidRDefault="00E57130" w:rsidP="00E57130">
      <w:pPr>
        <w:spacing w:line="360" w:lineRule="auto"/>
        <w:jc w:val="both"/>
        <w:rPr>
          <w:rStyle w:val="nfase"/>
          <w:rFonts w:ascii="Arial" w:hAnsi="Arial" w:cs="Arial"/>
          <w:bCs/>
          <w:i w:val="0"/>
          <w:iCs w:val="0"/>
          <w:color w:val="000000" w:themeColor="text1"/>
          <w:sz w:val="24"/>
          <w:szCs w:val="24"/>
          <w:shd w:val="clear" w:color="auto" w:fill="FFFFFF"/>
        </w:rPr>
      </w:pPr>
    </w:p>
    <w:p w:rsidR="00E57130" w:rsidRPr="00E57130" w:rsidRDefault="00E57130" w:rsidP="00E57130">
      <w:pPr>
        <w:spacing w:line="360" w:lineRule="auto"/>
        <w:jc w:val="both"/>
        <w:rPr>
          <w:rFonts w:ascii="Arial" w:hAnsi="Arial" w:cs="Arial"/>
          <w:color w:val="000000" w:themeColor="text1"/>
          <w:sz w:val="24"/>
          <w:szCs w:val="24"/>
        </w:rPr>
      </w:pPr>
      <w:r w:rsidRPr="00E57130">
        <w:rPr>
          <w:rStyle w:val="apple-converted-space"/>
          <w:rFonts w:ascii="Arial" w:hAnsi="Arial" w:cs="Arial"/>
          <w:color w:val="000000" w:themeColor="text1"/>
          <w:sz w:val="24"/>
          <w:szCs w:val="24"/>
          <w:shd w:val="clear" w:color="auto" w:fill="FFFFFF"/>
        </w:rPr>
        <w:t> </w:t>
      </w:r>
      <w:r w:rsidRPr="00E57130">
        <w:rPr>
          <w:rFonts w:ascii="Arial" w:hAnsi="Arial" w:cs="Arial"/>
          <w:color w:val="000000" w:themeColor="text1"/>
          <w:sz w:val="24"/>
          <w:szCs w:val="24"/>
          <w:shd w:val="clear" w:color="auto" w:fill="FFFFFF"/>
        </w:rPr>
        <w:t xml:space="preserve"> </w:t>
      </w:r>
    </w:p>
    <w:p w:rsidR="00E57130" w:rsidRPr="00E57130" w:rsidRDefault="00E57130">
      <w:pPr>
        <w:spacing w:line="360" w:lineRule="auto"/>
        <w:jc w:val="both"/>
        <w:rPr>
          <w:rFonts w:ascii="Arial" w:hAnsi="Arial" w:cs="Arial"/>
          <w:color w:val="000000" w:themeColor="text1"/>
          <w:sz w:val="24"/>
          <w:szCs w:val="24"/>
        </w:rPr>
      </w:pPr>
    </w:p>
    <w:sectPr w:rsidR="00E57130" w:rsidRPr="00E57130" w:rsidSect="00F856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47F3D"/>
    <w:rsid w:val="0000708F"/>
    <w:rsid w:val="00016C04"/>
    <w:rsid w:val="00045498"/>
    <w:rsid w:val="0004619E"/>
    <w:rsid w:val="00050968"/>
    <w:rsid w:val="00051026"/>
    <w:rsid w:val="00052245"/>
    <w:rsid w:val="001107B4"/>
    <w:rsid w:val="00122E1F"/>
    <w:rsid w:val="0012752E"/>
    <w:rsid w:val="001440D9"/>
    <w:rsid w:val="00147F3D"/>
    <w:rsid w:val="001557C6"/>
    <w:rsid w:val="00171366"/>
    <w:rsid w:val="00185AFD"/>
    <w:rsid w:val="001A5860"/>
    <w:rsid w:val="001B7E0C"/>
    <w:rsid w:val="001D4F9A"/>
    <w:rsid w:val="001F06CC"/>
    <w:rsid w:val="001F7724"/>
    <w:rsid w:val="001F7732"/>
    <w:rsid w:val="001F78BB"/>
    <w:rsid w:val="002935C5"/>
    <w:rsid w:val="00295E44"/>
    <w:rsid w:val="00296D29"/>
    <w:rsid w:val="002C6633"/>
    <w:rsid w:val="002D6E0F"/>
    <w:rsid w:val="002E1F49"/>
    <w:rsid w:val="003040A3"/>
    <w:rsid w:val="00313786"/>
    <w:rsid w:val="00313791"/>
    <w:rsid w:val="00313C31"/>
    <w:rsid w:val="00354F63"/>
    <w:rsid w:val="00360CE9"/>
    <w:rsid w:val="003656A3"/>
    <w:rsid w:val="003872C3"/>
    <w:rsid w:val="003A1F09"/>
    <w:rsid w:val="003C526C"/>
    <w:rsid w:val="003E4441"/>
    <w:rsid w:val="0042308F"/>
    <w:rsid w:val="00435A31"/>
    <w:rsid w:val="00441093"/>
    <w:rsid w:val="00453AD7"/>
    <w:rsid w:val="00462921"/>
    <w:rsid w:val="004D1332"/>
    <w:rsid w:val="004D577B"/>
    <w:rsid w:val="004D5A79"/>
    <w:rsid w:val="004F5B44"/>
    <w:rsid w:val="004F6B26"/>
    <w:rsid w:val="005410E1"/>
    <w:rsid w:val="005431C3"/>
    <w:rsid w:val="005619AC"/>
    <w:rsid w:val="00573995"/>
    <w:rsid w:val="00580D6B"/>
    <w:rsid w:val="00592478"/>
    <w:rsid w:val="005D1564"/>
    <w:rsid w:val="005D4C97"/>
    <w:rsid w:val="005D7133"/>
    <w:rsid w:val="005E766E"/>
    <w:rsid w:val="005F091B"/>
    <w:rsid w:val="005F2811"/>
    <w:rsid w:val="00613B75"/>
    <w:rsid w:val="00614ED1"/>
    <w:rsid w:val="00620E3B"/>
    <w:rsid w:val="00696551"/>
    <w:rsid w:val="006F20DC"/>
    <w:rsid w:val="006F52D9"/>
    <w:rsid w:val="0070205A"/>
    <w:rsid w:val="007078EE"/>
    <w:rsid w:val="00727670"/>
    <w:rsid w:val="007318B9"/>
    <w:rsid w:val="0076202A"/>
    <w:rsid w:val="00770F5B"/>
    <w:rsid w:val="007A0637"/>
    <w:rsid w:val="007D0DE3"/>
    <w:rsid w:val="007D28FD"/>
    <w:rsid w:val="007E29F5"/>
    <w:rsid w:val="007F72BE"/>
    <w:rsid w:val="008A2067"/>
    <w:rsid w:val="008B1B98"/>
    <w:rsid w:val="008D7023"/>
    <w:rsid w:val="0090154E"/>
    <w:rsid w:val="009031A2"/>
    <w:rsid w:val="0092207C"/>
    <w:rsid w:val="00941D49"/>
    <w:rsid w:val="009520D7"/>
    <w:rsid w:val="00962F14"/>
    <w:rsid w:val="00963069"/>
    <w:rsid w:val="00970F49"/>
    <w:rsid w:val="009777ED"/>
    <w:rsid w:val="009B28AD"/>
    <w:rsid w:val="009F23E7"/>
    <w:rsid w:val="009F3A4C"/>
    <w:rsid w:val="00A72C3A"/>
    <w:rsid w:val="00A83268"/>
    <w:rsid w:val="00AA58F4"/>
    <w:rsid w:val="00AA7146"/>
    <w:rsid w:val="00B07987"/>
    <w:rsid w:val="00B1346D"/>
    <w:rsid w:val="00B1510B"/>
    <w:rsid w:val="00B43546"/>
    <w:rsid w:val="00B43DED"/>
    <w:rsid w:val="00B63AE6"/>
    <w:rsid w:val="00B74D28"/>
    <w:rsid w:val="00BB7EC0"/>
    <w:rsid w:val="00BC5D7E"/>
    <w:rsid w:val="00BE3204"/>
    <w:rsid w:val="00BE782D"/>
    <w:rsid w:val="00C34246"/>
    <w:rsid w:val="00C50D7F"/>
    <w:rsid w:val="00C53203"/>
    <w:rsid w:val="00C56925"/>
    <w:rsid w:val="00C90F8B"/>
    <w:rsid w:val="00CB313E"/>
    <w:rsid w:val="00CC0C26"/>
    <w:rsid w:val="00CC5F30"/>
    <w:rsid w:val="00CD67B2"/>
    <w:rsid w:val="00D13E6B"/>
    <w:rsid w:val="00D402DC"/>
    <w:rsid w:val="00D618CC"/>
    <w:rsid w:val="00D63096"/>
    <w:rsid w:val="00DA159E"/>
    <w:rsid w:val="00DA591A"/>
    <w:rsid w:val="00DB2E2F"/>
    <w:rsid w:val="00DB4273"/>
    <w:rsid w:val="00E42EBA"/>
    <w:rsid w:val="00E57130"/>
    <w:rsid w:val="00E75060"/>
    <w:rsid w:val="00E857C7"/>
    <w:rsid w:val="00E97B77"/>
    <w:rsid w:val="00EA1C6D"/>
    <w:rsid w:val="00EC7FED"/>
    <w:rsid w:val="00ED1FAB"/>
    <w:rsid w:val="00F00545"/>
    <w:rsid w:val="00F00DA2"/>
    <w:rsid w:val="00F14364"/>
    <w:rsid w:val="00F15AC1"/>
    <w:rsid w:val="00F778CD"/>
    <w:rsid w:val="00F856BC"/>
    <w:rsid w:val="00FA1F50"/>
    <w:rsid w:val="00FA46D7"/>
    <w:rsid w:val="00FB11B5"/>
    <w:rsid w:val="00FF4A8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B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618CC"/>
  </w:style>
  <w:style w:type="character" w:styleId="Hyperlink">
    <w:name w:val="Hyperlink"/>
    <w:basedOn w:val="Fontepargpadro"/>
    <w:uiPriority w:val="99"/>
    <w:semiHidden/>
    <w:unhideWhenUsed/>
    <w:rsid w:val="003040A3"/>
    <w:rPr>
      <w:color w:val="0000FF"/>
      <w:u w:val="single"/>
    </w:rPr>
  </w:style>
  <w:style w:type="paragraph" w:styleId="Reviso">
    <w:name w:val="Revision"/>
    <w:hidden/>
    <w:uiPriority w:val="99"/>
    <w:semiHidden/>
    <w:rsid w:val="00E57130"/>
    <w:pPr>
      <w:spacing w:after="0" w:line="240" w:lineRule="auto"/>
    </w:pPr>
  </w:style>
  <w:style w:type="paragraph" w:styleId="Textodebalo">
    <w:name w:val="Balloon Text"/>
    <w:basedOn w:val="Normal"/>
    <w:link w:val="TextodebaloChar"/>
    <w:uiPriority w:val="99"/>
    <w:semiHidden/>
    <w:unhideWhenUsed/>
    <w:rsid w:val="00E571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7130"/>
    <w:rPr>
      <w:rFonts w:ascii="Tahoma" w:hAnsi="Tahoma" w:cs="Tahoma"/>
      <w:sz w:val="16"/>
      <w:szCs w:val="16"/>
    </w:rPr>
  </w:style>
  <w:style w:type="character" w:styleId="nfase">
    <w:name w:val="Emphasis"/>
    <w:basedOn w:val="Fontepargpadro"/>
    <w:uiPriority w:val="20"/>
    <w:qFormat/>
    <w:rsid w:val="00E57130"/>
    <w:rPr>
      <w:i/>
      <w:iCs/>
    </w:rPr>
  </w:style>
  <w:style w:type="paragraph" w:styleId="NormalWeb">
    <w:name w:val="Normal (Web)"/>
    <w:basedOn w:val="Normal"/>
    <w:uiPriority w:val="99"/>
    <w:semiHidden/>
    <w:unhideWhenUsed/>
    <w:rsid w:val="00453AD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83251205">
      <w:bodyDiv w:val="1"/>
      <w:marLeft w:val="0"/>
      <w:marRight w:val="0"/>
      <w:marTop w:val="0"/>
      <w:marBottom w:val="0"/>
      <w:divBdr>
        <w:top w:val="none" w:sz="0" w:space="0" w:color="auto"/>
        <w:left w:val="none" w:sz="0" w:space="0" w:color="auto"/>
        <w:bottom w:val="none" w:sz="0" w:space="0" w:color="auto"/>
        <w:right w:val="none" w:sz="0" w:space="0" w:color="auto"/>
      </w:divBdr>
    </w:div>
    <w:div w:id="15447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v.pt/millenium/millenium26/26_16.htm" TargetMode="External"/><Relationship Id="rId3" Type="http://schemas.openxmlformats.org/officeDocument/2006/relationships/settings" Target="settings.xml"/><Relationship Id="rId7" Type="http://schemas.openxmlformats.org/officeDocument/2006/relationships/hyperlink" Target="http://www.abhr.org.br/wp-content/uploads/2013/01/art_SOARES_idenidade_judaica_weimar.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aadiaeducacao.pr.gov.br/portals/pde/arquivos/1485-8.pdf" TargetMode="External"/><Relationship Id="rId5" Type="http://schemas.openxmlformats.org/officeDocument/2006/relationships/hyperlink" Target="http://www.sociologia.uff.br/wp-content/uploads2/2013/01/Fernanda-Lobo.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5D54-253A-4263-BDDC-F37C8B51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3215</Words>
  <Characters>17365</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 nois</dc:creator>
  <cp:lastModifiedBy>é nois</cp:lastModifiedBy>
  <cp:revision>2</cp:revision>
  <dcterms:created xsi:type="dcterms:W3CDTF">2013-08-15T21:13:00Z</dcterms:created>
  <dcterms:modified xsi:type="dcterms:W3CDTF">2013-08-15T21:13:00Z</dcterms:modified>
</cp:coreProperties>
</file>